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77777777" w:rsidR="00DE7B6B" w:rsidRPr="00BA6DB3" w:rsidRDefault="00DE7B6B" w:rsidP="00D230C9">
      <w:pPr>
        <w:spacing w:before="120" w:line="240" w:lineRule="auto"/>
        <w:rPr>
          <w:rFonts w:ascii="Arial" w:hAnsi="Arial" w:cs="Arial"/>
          <w:szCs w:val="21"/>
        </w:rPr>
      </w:pPr>
      <w:r w:rsidRPr="00BA6DB3">
        <w:rPr>
          <w:rFonts w:ascii="Arial" w:hAnsi="Arial" w:cs="Arial"/>
          <w:szCs w:val="21"/>
        </w:rPr>
        <w:t>In ord</w:t>
      </w:r>
      <w:r w:rsidR="00F0796D" w:rsidRPr="00BA6DB3">
        <w:rPr>
          <w:rFonts w:ascii="Arial" w:hAnsi="Arial" w:cs="Arial"/>
          <w:szCs w:val="21"/>
        </w:rPr>
        <w:t>er to increase your Firefighter</w:t>
      </w:r>
      <w:r w:rsidRPr="00BA6DB3">
        <w:rPr>
          <w:rFonts w:ascii="Arial" w:hAnsi="Arial" w:cs="Arial"/>
          <w:szCs w:val="21"/>
        </w:rPr>
        <w:t>s</w:t>
      </w:r>
      <w:r w:rsidR="00F0796D" w:rsidRPr="00BA6DB3">
        <w:rPr>
          <w:rFonts w:ascii="Arial" w:hAnsi="Arial" w:cs="Arial"/>
          <w:szCs w:val="21"/>
        </w:rPr>
        <w:t>’</w:t>
      </w:r>
      <w:r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Pr="00BA6DB3">
        <w:rPr>
          <w:rFonts w:ascii="Arial" w:hAnsi="Arial" w:cs="Arial"/>
          <w:szCs w:val="21"/>
        </w:rPr>
        <w:t>benefits</w:t>
      </w:r>
      <w:r w:rsidR="00237CE8" w:rsidRPr="00BA6DB3">
        <w:rPr>
          <w:rFonts w:ascii="Arial" w:hAnsi="Arial" w:cs="Arial"/>
          <w:szCs w:val="21"/>
        </w:rPr>
        <w:t xml:space="preserve"> that may become payable</w:t>
      </w:r>
      <w:r w:rsidRPr="00BA6DB3">
        <w:rPr>
          <w:rFonts w:ascii="Arial" w:hAnsi="Arial" w:cs="Arial"/>
          <w:szCs w:val="21"/>
        </w:rPr>
        <w:t xml:space="preserve">, you can pay Added Pension Contributions to purchase 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How much Added Pension you can buy</w:t>
      </w:r>
    </w:p>
    <w:p w14:paraId="2B94A091" w14:textId="2045217A"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5A53B6" w:rsidRPr="005A53B6">
        <w:rPr>
          <w:rFonts w:ascii="Arial" w:hAnsi="Arial" w:cs="Arial"/>
          <w:szCs w:val="21"/>
        </w:rPr>
        <w:t>7,041</w:t>
      </w:r>
      <w:r w:rsidRPr="00BA6DB3">
        <w:rPr>
          <w:rFonts w:ascii="Arial" w:hAnsi="Arial" w:cs="Arial"/>
          <w:szCs w:val="21"/>
        </w:rPr>
        <w:t xml:space="preserve"> 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20-21</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7FE097E4" w14:textId="35F293BB" w:rsidR="00C45A2E" w:rsidRPr="00BA6DB3" w:rsidRDefault="005D2643"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I</w:t>
      </w:r>
      <w:r w:rsidR="00C45A2E" w:rsidRPr="00BA6DB3">
        <w:rPr>
          <w:rFonts w:ascii="Arial" w:hAnsi="Arial" w:cs="Arial"/>
          <w:sz w:val="22"/>
          <w:szCs w:val="21"/>
        </w:rPr>
        <w:t>f you</w:t>
      </w:r>
      <w:r>
        <w:rPr>
          <w:rFonts w:ascii="Arial" w:hAnsi="Arial" w:cs="Arial"/>
          <w:sz w:val="22"/>
          <w:szCs w:val="21"/>
        </w:rPr>
        <w:t xml:space="preserve"> have been employed as a firefighter within the last 12 months</w:t>
      </w:r>
      <w:r w:rsidR="00494DD8">
        <w:rPr>
          <w:rFonts w:ascii="Arial" w:hAnsi="Arial" w:cs="Arial"/>
          <w:sz w:val="22"/>
          <w:szCs w:val="21"/>
        </w:rPr>
        <w:t xml:space="preserve"> </w:t>
      </w:r>
      <w:r w:rsidR="00C45A2E" w:rsidRPr="00BA6DB3">
        <w:rPr>
          <w:rFonts w:ascii="Arial" w:hAnsi="Arial" w:cs="Arial"/>
          <w:sz w:val="22"/>
          <w:szCs w:val="21"/>
        </w:rPr>
        <w:t xml:space="preserve">you could make a </w:t>
      </w:r>
      <w:r w:rsidR="00DE7B6B" w:rsidRPr="00BA6DB3">
        <w:rPr>
          <w:rFonts w:ascii="Arial" w:hAnsi="Arial" w:cs="Arial"/>
          <w:sz w:val="22"/>
          <w:szCs w:val="21"/>
        </w:rPr>
        <w:t>one</w:t>
      </w:r>
      <w:r w:rsidR="001F37CF">
        <w:rPr>
          <w:rFonts w:ascii="Arial" w:hAnsi="Arial" w:cs="Arial"/>
          <w:sz w:val="22"/>
          <w:szCs w:val="21"/>
        </w:rPr>
        <w:t>-</w:t>
      </w:r>
      <w:r w:rsidR="00BA6DB3" w:rsidRPr="00BA6DB3">
        <w:rPr>
          <w:rFonts w:ascii="Arial" w:hAnsi="Arial" w:cs="Arial"/>
          <w:sz w:val="22"/>
          <w:szCs w:val="21"/>
        </w:rPr>
        <w:t>off payment into the scheme by</w:t>
      </w:r>
      <w:r w:rsidR="00DE7B6B" w:rsidRPr="00BA6DB3">
        <w:rPr>
          <w:rFonts w:ascii="Arial" w:hAnsi="Arial" w:cs="Arial"/>
          <w:sz w:val="22"/>
          <w:szCs w:val="21"/>
        </w:rPr>
        <w:t xml:space="preserve"> lump sum</w:t>
      </w:r>
      <w:r w:rsidR="00193ABB" w:rsidRPr="00BA6DB3">
        <w:rPr>
          <w:rFonts w:ascii="Arial" w:hAnsi="Arial" w:cs="Arial"/>
          <w:sz w:val="22"/>
          <w:szCs w:val="21"/>
        </w:rPr>
        <w:t>.</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24D3D702"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elect to pay by periodical payments, they will be deducted from your pensionable pay on the first appropriate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1F40AD2E"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065060" w:rsidRPr="00BA6DB3">
        <w:rPr>
          <w:rFonts w:ascii="Arial" w:eastAsia="Times New Roman" w:hAnsi="Arial" w:cs="Arial"/>
          <w:szCs w:val="21"/>
          <w:lang w:eastAsia="en-GB"/>
        </w:rPr>
        <w:t xml:space="preserve">cease 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(i.e.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whichever is the earlier. Your periodical payments must cease</w:t>
      </w:r>
      <w:r w:rsidR="00295888"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BB49F5" w:rsidRPr="00BA6DB3">
        <w:rPr>
          <w:rFonts w:ascii="Arial" w:hAnsi="Arial" w:cs="Arial"/>
          <w:szCs w:val="21"/>
        </w:rPr>
        <w:t>£</w:t>
      </w:r>
      <w:r w:rsidR="001F37CF">
        <w:rPr>
          <w:rFonts w:ascii="Arial" w:hAnsi="Arial" w:cs="Arial"/>
          <w:szCs w:val="21"/>
        </w:rPr>
        <w:t>7,041</w:t>
      </w:r>
      <w:r w:rsidR="00BB49F5" w:rsidRPr="00BA6DB3">
        <w:rPr>
          <w:rFonts w:ascii="Arial" w:hAnsi="Arial" w:cs="Arial"/>
          <w:szCs w:val="21"/>
        </w:rPr>
        <w:t xml:space="preserve"> for 20</w:t>
      </w:r>
      <w:r w:rsidR="001F37CF">
        <w:rPr>
          <w:rFonts w:ascii="Arial" w:hAnsi="Arial" w:cs="Arial"/>
          <w:szCs w:val="21"/>
        </w:rPr>
        <w:t>20-21</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7777777"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added pension account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C45A2E" w:rsidRPr="00BA6DB3">
        <w:rPr>
          <w:rFonts w:ascii="Arial" w:eastAsia="Times New Roman" w:hAnsi="Arial" w:cs="Arial"/>
          <w:szCs w:val="21"/>
          <w:lang w:eastAsia="en-GB"/>
        </w:rPr>
        <w:t>calculated 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r w:rsidR="00065060" w:rsidRPr="00BA6DB3">
        <w:rPr>
          <w:rFonts w:ascii="Arial" w:eastAsia="Times New Roman" w:hAnsi="Arial" w:cs="Arial"/>
          <w:szCs w:val="21"/>
          <w:lang w:eastAsia="en-GB"/>
        </w:rPr>
        <w:t xml:space="preserve">taking into account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777777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wished to </w:t>
      </w:r>
      <w:r w:rsidR="00F70349" w:rsidRPr="00BA6DB3">
        <w:rPr>
          <w:rFonts w:ascii="Arial" w:eastAsia="Times New Roman" w:hAnsi="Arial" w:cs="Arial"/>
          <w:szCs w:val="21"/>
          <w:lang w:eastAsia="en-GB"/>
        </w:rPr>
        <w:t>cease</w:t>
      </w:r>
      <w:r w:rsidRPr="00BA6DB3">
        <w:rPr>
          <w:rFonts w:ascii="Arial" w:eastAsia="Times New Roman" w:hAnsi="Arial" w:cs="Arial"/>
          <w:szCs w:val="21"/>
          <w:lang w:eastAsia="en-GB"/>
        </w:rPr>
        <w:t xml:space="preserve"> the payment of your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77777777"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lump sum you must specify 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 matter.</w:t>
      </w:r>
    </w:p>
    <w:p w14:paraId="2466C66C" w14:textId="0BDF90B0"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Once you have elected 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 after the date on which you elect</w:t>
      </w:r>
      <w:r w:rsidR="00512886" w:rsidRPr="00BA6DB3">
        <w:rPr>
          <w:rFonts w:ascii="Arial" w:eastAsia="Times New Roman" w:hAnsi="Arial" w:cs="Arial"/>
          <w:szCs w:val="21"/>
          <w:lang w:eastAsia="en-GB"/>
        </w:rPr>
        <w:t>ed</w:t>
      </w:r>
      <w:r w:rsidRPr="00BA6DB3">
        <w:rPr>
          <w:rFonts w:ascii="Arial" w:eastAsia="Times New Roman" w:hAnsi="Arial" w:cs="Arial"/>
          <w:szCs w:val="21"/>
          <w:lang w:eastAsia="en-GB"/>
        </w:rPr>
        <w:t xml:space="preserve"> to buy</w:t>
      </w:r>
      <w:r w:rsidR="00512886" w:rsidRPr="00BA6DB3">
        <w:rPr>
          <w:rFonts w:ascii="Arial" w:eastAsia="Times New Roman" w:hAnsi="Arial" w:cs="Arial"/>
          <w:szCs w:val="21"/>
          <w:lang w:eastAsia="en-GB"/>
        </w:rPr>
        <w:t xml:space="preserve"> it</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209181A7"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bookmarkStart w:id="0" w:name="_GoBack"/>
      <w:bookmarkEnd w:id="0"/>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lastRenderedPageBreak/>
        <w:t>Example Added Pension calculations:</w:t>
      </w:r>
    </w:p>
    <w:p w14:paraId="63003FB7" w14:textId="77777777"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 xml:space="preserve">A 35-year-old Firefighter earning £30,533 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C92F9D" w14:paraId="68F799FA" w14:textId="77777777" w:rsidTr="00A34B73">
        <w:tc>
          <w:tcPr>
            <w:tcW w:w="2410" w:type="dxa"/>
            <w:vMerge w:val="restart"/>
            <w:vAlign w:val="center"/>
          </w:tcPr>
          <w:p w14:paraId="48F327B3" w14:textId="77777777" w:rsidR="00C92F9D" w:rsidRPr="00907C16" w:rsidRDefault="00C92F9D" w:rsidP="00A3341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vAlign w:val="center"/>
          </w:tcPr>
          <w:p w14:paraId="3D8F8B72"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£12,767.00</w:t>
            </w:r>
          </w:p>
        </w:tc>
        <w:tc>
          <w:tcPr>
            <w:tcW w:w="2976" w:type="dxa"/>
            <w:vAlign w:val="center"/>
          </w:tcPr>
          <w:p w14:paraId="46E56244"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C92F9D" w14:paraId="289C83E2" w14:textId="77777777" w:rsidTr="00A34B73">
        <w:tc>
          <w:tcPr>
            <w:tcW w:w="2410" w:type="dxa"/>
            <w:vMerge/>
            <w:vAlign w:val="center"/>
          </w:tcPr>
          <w:p w14:paraId="7DDAEC66" w14:textId="77777777" w:rsidR="00C92F9D" w:rsidRPr="00907C16" w:rsidRDefault="00C92F9D" w:rsidP="00A33411">
            <w:pPr>
              <w:spacing w:before="60" w:after="60" w:line="240" w:lineRule="auto"/>
              <w:rPr>
                <w:rFonts w:ascii="Arial" w:hAnsi="Arial" w:cs="Arial"/>
                <w:sz w:val="20"/>
                <w:szCs w:val="20"/>
              </w:rPr>
            </w:pPr>
          </w:p>
        </w:tc>
        <w:tc>
          <w:tcPr>
            <w:tcW w:w="1985" w:type="dxa"/>
            <w:vAlign w:val="center"/>
          </w:tcPr>
          <w:p w14:paraId="52AC0A6D"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vAlign w:val="center"/>
          </w:tcPr>
          <w:p w14:paraId="2D18DDBA" w14:textId="77777777" w:rsidR="00C92F9D" w:rsidRPr="00907C16" w:rsidRDefault="00A33411" w:rsidP="00A33411">
            <w:pPr>
              <w:spacing w:before="60" w:after="60" w:line="240" w:lineRule="auto"/>
              <w:jc w:val="center"/>
              <w:rPr>
                <w:rFonts w:ascii="Arial" w:hAnsi="Arial" w:cs="Arial"/>
                <w:sz w:val="20"/>
                <w:szCs w:val="20"/>
              </w:rPr>
            </w:pPr>
            <w:r w:rsidRPr="00907C16">
              <w:rPr>
                <w:rFonts w:ascii="Arial" w:hAnsi="Arial" w:cs="Arial"/>
                <w:sz w:val="20"/>
                <w:szCs w:val="20"/>
              </w:rPr>
              <w:t>£1,041.04</w:t>
            </w:r>
          </w:p>
        </w:tc>
        <w:tc>
          <w:tcPr>
            <w:tcW w:w="2976" w:type="dxa"/>
            <w:vAlign w:val="center"/>
          </w:tcPr>
          <w:p w14:paraId="2DFEF227"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C92F9D" w14:paraId="73A5B2FB" w14:textId="77777777" w:rsidTr="00A34B73">
        <w:tc>
          <w:tcPr>
            <w:tcW w:w="2410" w:type="dxa"/>
            <w:vAlign w:val="center"/>
          </w:tcPr>
          <w:p w14:paraId="177C340B" w14:textId="77777777" w:rsidR="00C92F9D" w:rsidRPr="00907C16" w:rsidRDefault="00C92F9D" w:rsidP="00A3341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vAlign w:val="center"/>
          </w:tcPr>
          <w:p w14:paraId="02C6F65A"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£1,000.00</w:t>
            </w:r>
          </w:p>
        </w:tc>
        <w:tc>
          <w:tcPr>
            <w:tcW w:w="2976" w:type="dxa"/>
            <w:vAlign w:val="center"/>
          </w:tcPr>
          <w:p w14:paraId="25E59584"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£78.33</w:t>
            </w:r>
          </w:p>
        </w:tc>
      </w:tr>
      <w:tr w:rsidR="00C92F9D" w14:paraId="670FE01B" w14:textId="77777777" w:rsidTr="00A34B73">
        <w:tc>
          <w:tcPr>
            <w:tcW w:w="2410" w:type="dxa"/>
            <w:vAlign w:val="center"/>
          </w:tcPr>
          <w:p w14:paraId="36D049B6" w14:textId="77777777" w:rsidR="00C92F9D" w:rsidRPr="00907C16" w:rsidRDefault="00C92F9D" w:rsidP="00A3341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C92F9D" w:rsidRPr="00907C16" w:rsidRDefault="00C92F9D" w:rsidP="00A33411">
            <w:pPr>
              <w:spacing w:before="60" w:after="60" w:line="240" w:lineRule="auto"/>
              <w:jc w:val="center"/>
              <w:rPr>
                <w:sz w:val="20"/>
                <w:szCs w:val="20"/>
              </w:rPr>
            </w:pPr>
            <w:r w:rsidRPr="00907C16">
              <w:rPr>
                <w:rFonts w:ascii="Arial" w:hAnsi="Arial" w:cs="Arial"/>
                <w:sz w:val="20"/>
                <w:szCs w:val="20"/>
              </w:rPr>
              <w:t>Monthly</w:t>
            </w:r>
          </w:p>
        </w:tc>
        <w:tc>
          <w:tcPr>
            <w:tcW w:w="2268" w:type="dxa"/>
            <w:vAlign w:val="center"/>
          </w:tcPr>
          <w:p w14:paraId="307A42F5"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w:t>
            </w:r>
            <w:r w:rsidR="00A33411" w:rsidRPr="00907C16">
              <w:rPr>
                <w:rFonts w:ascii="Arial" w:hAnsi="Arial" w:cs="Arial"/>
                <w:sz w:val="20"/>
                <w:szCs w:val="20"/>
              </w:rPr>
              <w:t>127.22</w:t>
            </w:r>
          </w:p>
        </w:tc>
        <w:tc>
          <w:tcPr>
            <w:tcW w:w="2976" w:type="dxa"/>
            <w:vAlign w:val="center"/>
          </w:tcPr>
          <w:p w14:paraId="5D6782C0" w14:textId="77777777" w:rsidR="00C92F9D" w:rsidRPr="00907C16" w:rsidRDefault="00C92F9D" w:rsidP="00A33411">
            <w:pPr>
              <w:spacing w:before="60" w:after="60" w:line="240" w:lineRule="auto"/>
              <w:jc w:val="center"/>
              <w:rPr>
                <w:rFonts w:ascii="Arial" w:hAnsi="Arial" w:cs="Arial"/>
                <w:sz w:val="20"/>
                <w:szCs w:val="20"/>
              </w:rPr>
            </w:pPr>
            <w:r w:rsidRPr="00907C16">
              <w:rPr>
                <w:rFonts w:ascii="Arial" w:hAnsi="Arial" w:cs="Arial"/>
                <w:sz w:val="20"/>
                <w:szCs w:val="20"/>
              </w:rPr>
              <w:t>£122.00</w:t>
            </w:r>
          </w:p>
        </w:tc>
      </w:tr>
      <w:tr w:rsidR="00A33411" w14:paraId="413606A8" w14:textId="77777777" w:rsidTr="00A34B73">
        <w:tc>
          <w:tcPr>
            <w:tcW w:w="2410" w:type="dxa"/>
            <w:vAlign w:val="center"/>
          </w:tcPr>
          <w:p w14:paraId="67155C46" w14:textId="77777777" w:rsidR="00A33411" w:rsidRPr="00907C16" w:rsidRDefault="00A33411" w:rsidP="00A3341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A33411" w:rsidRPr="00907C16" w:rsidRDefault="00A33411" w:rsidP="00A33411">
            <w:pPr>
              <w:spacing w:before="60" w:after="60" w:line="240" w:lineRule="auto"/>
              <w:jc w:val="center"/>
              <w:rPr>
                <w:sz w:val="20"/>
                <w:szCs w:val="20"/>
              </w:rPr>
            </w:pPr>
            <w:r w:rsidRPr="00907C16">
              <w:rPr>
                <w:rFonts w:ascii="Arial" w:hAnsi="Arial" w:cs="Arial"/>
                <w:sz w:val="20"/>
                <w:szCs w:val="20"/>
              </w:rPr>
              <w:t>Monthly</w:t>
            </w:r>
          </w:p>
        </w:tc>
        <w:tc>
          <w:tcPr>
            <w:tcW w:w="2268" w:type="dxa"/>
            <w:vAlign w:val="center"/>
          </w:tcPr>
          <w:p w14:paraId="45DEB531" w14:textId="77777777" w:rsidR="00A33411" w:rsidRPr="00907C16" w:rsidRDefault="00A33411" w:rsidP="00A33411">
            <w:pPr>
              <w:spacing w:before="60" w:after="60" w:line="240" w:lineRule="auto"/>
              <w:jc w:val="center"/>
              <w:rPr>
                <w:rFonts w:ascii="Arial" w:hAnsi="Arial" w:cs="Arial"/>
                <w:sz w:val="20"/>
                <w:szCs w:val="20"/>
              </w:rPr>
            </w:pPr>
            <w:r w:rsidRPr="00907C16">
              <w:rPr>
                <w:rFonts w:ascii="Arial" w:hAnsi="Arial" w:cs="Arial"/>
                <w:sz w:val="20"/>
                <w:szCs w:val="20"/>
              </w:rPr>
              <w:t>£100.00</w:t>
            </w:r>
          </w:p>
        </w:tc>
        <w:tc>
          <w:tcPr>
            <w:tcW w:w="2976" w:type="dxa"/>
            <w:vAlign w:val="center"/>
          </w:tcPr>
          <w:p w14:paraId="0BD9E515" w14:textId="77777777" w:rsidR="00A33411" w:rsidRPr="00907C16" w:rsidRDefault="00A33411" w:rsidP="00A33411">
            <w:pPr>
              <w:spacing w:before="60" w:after="60" w:line="240" w:lineRule="auto"/>
              <w:jc w:val="center"/>
              <w:rPr>
                <w:rFonts w:ascii="Arial" w:hAnsi="Arial" w:cs="Arial"/>
                <w:sz w:val="20"/>
                <w:szCs w:val="20"/>
              </w:rPr>
            </w:pPr>
            <w:r w:rsidRPr="00907C16">
              <w:rPr>
                <w:rFonts w:ascii="Arial" w:hAnsi="Arial" w:cs="Arial"/>
                <w:sz w:val="20"/>
                <w:szCs w:val="20"/>
              </w:rPr>
              <w:t>£96.00</w:t>
            </w:r>
          </w:p>
        </w:tc>
      </w:tr>
    </w:tbl>
    <w:p w14:paraId="50AA456E" w14:textId="77777777"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£30,533 per annum:- </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14:paraId="189C6DC8" w14:textId="77777777" w:rsidTr="00A34B73">
        <w:tc>
          <w:tcPr>
            <w:tcW w:w="2410" w:type="dxa"/>
            <w:shd w:val="clear" w:color="auto" w:fill="D9D9D9" w:themeFill="background1" w:themeFillShade="D9"/>
            <w:vAlign w:val="center"/>
          </w:tcPr>
          <w:p w14:paraId="2F36641B" w14:textId="77777777" w:rsidR="00A33411" w:rsidRPr="00907C16" w:rsidRDefault="00A33411" w:rsidP="00907C16">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907C16" w:rsidRDefault="00A33411" w:rsidP="00907C16">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907C16" w:rsidRDefault="00A33411" w:rsidP="00907C16">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907C16" w:rsidRDefault="00A33411" w:rsidP="00907C16">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A33411" w14:paraId="275E7DA9" w14:textId="77777777" w:rsidTr="00A34B73">
        <w:tc>
          <w:tcPr>
            <w:tcW w:w="2410" w:type="dxa"/>
            <w:vMerge w:val="restart"/>
            <w:vAlign w:val="center"/>
          </w:tcPr>
          <w:p w14:paraId="442C4428"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4" w:type="dxa"/>
            <w:vAlign w:val="center"/>
          </w:tcPr>
          <w:p w14:paraId="713F9CB4"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vAlign w:val="center"/>
          </w:tcPr>
          <w:p w14:paraId="306B8DFE"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£15,642.00</w:t>
            </w:r>
          </w:p>
        </w:tc>
        <w:tc>
          <w:tcPr>
            <w:tcW w:w="2977" w:type="dxa"/>
            <w:vAlign w:val="center"/>
          </w:tcPr>
          <w:p w14:paraId="293312A1"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A33411" w14:paraId="5294E419" w14:textId="77777777" w:rsidTr="00A34B73">
        <w:tc>
          <w:tcPr>
            <w:tcW w:w="2410" w:type="dxa"/>
            <w:vMerge/>
            <w:vAlign w:val="center"/>
          </w:tcPr>
          <w:p w14:paraId="6F0787B2" w14:textId="77777777" w:rsidR="00A33411" w:rsidRPr="00907C16" w:rsidRDefault="00A33411" w:rsidP="00907C16">
            <w:pPr>
              <w:spacing w:before="60" w:after="60" w:line="240" w:lineRule="auto"/>
              <w:rPr>
                <w:rFonts w:ascii="Arial" w:hAnsi="Arial" w:cs="Arial"/>
                <w:sz w:val="20"/>
                <w:szCs w:val="20"/>
              </w:rPr>
            </w:pPr>
          </w:p>
        </w:tc>
        <w:tc>
          <w:tcPr>
            <w:tcW w:w="1984" w:type="dxa"/>
            <w:vAlign w:val="center"/>
          </w:tcPr>
          <w:p w14:paraId="0EEDA690" w14:textId="77777777" w:rsidR="00A33411" w:rsidRPr="00907C16" w:rsidRDefault="00A33411" w:rsidP="00A34B73">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vAlign w:val="center"/>
          </w:tcPr>
          <w:p w14:paraId="4E1B8F32"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£1,275.44</w:t>
            </w:r>
          </w:p>
        </w:tc>
        <w:tc>
          <w:tcPr>
            <w:tcW w:w="2977" w:type="dxa"/>
            <w:vAlign w:val="center"/>
          </w:tcPr>
          <w:p w14:paraId="12514370"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A34B73" w14:paraId="37095BBE" w14:textId="77777777" w:rsidTr="00A34B73">
        <w:tc>
          <w:tcPr>
            <w:tcW w:w="2410" w:type="dxa"/>
            <w:vAlign w:val="center"/>
          </w:tcPr>
          <w:p w14:paraId="34FF66B4"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4" w:type="dxa"/>
            <w:vAlign w:val="center"/>
          </w:tcPr>
          <w:p w14:paraId="4513D624"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vAlign w:val="center"/>
          </w:tcPr>
          <w:p w14:paraId="250AF93F"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c>
          <w:tcPr>
            <w:tcW w:w="2977" w:type="dxa"/>
            <w:vAlign w:val="center"/>
          </w:tcPr>
          <w:p w14:paraId="3108BB62"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£63.93</w:t>
            </w:r>
          </w:p>
        </w:tc>
      </w:tr>
      <w:tr w:rsidR="00A34B73" w14:paraId="5EF02C61" w14:textId="77777777" w:rsidTr="00A34B73">
        <w:tc>
          <w:tcPr>
            <w:tcW w:w="2410" w:type="dxa"/>
            <w:vAlign w:val="center"/>
          </w:tcPr>
          <w:p w14:paraId="7D116A40"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4" w:type="dxa"/>
            <w:vAlign w:val="center"/>
          </w:tcPr>
          <w:p w14:paraId="20261E7A" w14:textId="77777777" w:rsidR="00A33411" w:rsidRPr="00907C16" w:rsidRDefault="00A33411" w:rsidP="00907C16">
            <w:pPr>
              <w:spacing w:before="60" w:after="60" w:line="240" w:lineRule="auto"/>
              <w:jc w:val="center"/>
              <w:rPr>
                <w:sz w:val="20"/>
                <w:szCs w:val="20"/>
              </w:rPr>
            </w:pPr>
            <w:r w:rsidRPr="00907C16">
              <w:rPr>
                <w:rFonts w:ascii="Arial" w:hAnsi="Arial" w:cs="Arial"/>
                <w:sz w:val="20"/>
                <w:szCs w:val="20"/>
              </w:rPr>
              <w:t>Monthly</w:t>
            </w:r>
          </w:p>
        </w:tc>
        <w:tc>
          <w:tcPr>
            <w:tcW w:w="2268" w:type="dxa"/>
            <w:vAlign w:val="center"/>
          </w:tcPr>
          <w:p w14:paraId="716BE04B"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£127.22</w:t>
            </w:r>
          </w:p>
        </w:tc>
        <w:tc>
          <w:tcPr>
            <w:tcW w:w="2977" w:type="dxa"/>
            <w:vAlign w:val="center"/>
          </w:tcPr>
          <w:p w14:paraId="5288A35E"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£99.75</w:t>
            </w:r>
          </w:p>
        </w:tc>
      </w:tr>
      <w:tr w:rsidR="00A33411" w14:paraId="380AAA7E" w14:textId="77777777" w:rsidTr="00A34B73">
        <w:tc>
          <w:tcPr>
            <w:tcW w:w="2410" w:type="dxa"/>
            <w:vAlign w:val="center"/>
          </w:tcPr>
          <w:p w14:paraId="3EE38045"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4" w:type="dxa"/>
            <w:vAlign w:val="center"/>
          </w:tcPr>
          <w:p w14:paraId="38BCBAA6" w14:textId="77777777" w:rsidR="00A33411" w:rsidRPr="00907C16" w:rsidRDefault="00A33411" w:rsidP="00907C16">
            <w:pPr>
              <w:spacing w:before="60" w:after="60" w:line="240" w:lineRule="auto"/>
              <w:jc w:val="center"/>
              <w:rPr>
                <w:sz w:val="20"/>
                <w:szCs w:val="20"/>
              </w:rPr>
            </w:pPr>
            <w:r w:rsidRPr="00907C16">
              <w:rPr>
                <w:rFonts w:ascii="Arial" w:hAnsi="Arial" w:cs="Arial"/>
                <w:sz w:val="20"/>
                <w:szCs w:val="20"/>
              </w:rPr>
              <w:t>Monthly</w:t>
            </w:r>
          </w:p>
        </w:tc>
        <w:tc>
          <w:tcPr>
            <w:tcW w:w="2268" w:type="dxa"/>
            <w:vAlign w:val="center"/>
          </w:tcPr>
          <w:p w14:paraId="3B513524"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w:t>
            </w:r>
          </w:p>
        </w:tc>
        <w:tc>
          <w:tcPr>
            <w:tcW w:w="2977" w:type="dxa"/>
            <w:vAlign w:val="center"/>
          </w:tcPr>
          <w:p w14:paraId="357080D1"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£78.40</w:t>
            </w:r>
          </w:p>
        </w:tc>
      </w:tr>
    </w:tbl>
    <w:p w14:paraId="0C3B7214" w14:textId="77777777"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55-year-old Firefighter earning £30,533 per annum:- </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00573" w14:paraId="10E04BD7" w14:textId="77777777" w:rsidTr="00B60ABB">
        <w:tc>
          <w:tcPr>
            <w:tcW w:w="2410" w:type="dxa"/>
            <w:shd w:val="clear" w:color="auto" w:fill="D9D9D9" w:themeFill="background1" w:themeFillShade="D9"/>
          </w:tcPr>
          <w:p w14:paraId="5F94159F" w14:textId="77777777" w:rsidR="00A33411" w:rsidRPr="00B60ABB" w:rsidRDefault="00A33411" w:rsidP="00907C16">
            <w:pPr>
              <w:spacing w:before="60" w:after="60" w:line="240" w:lineRule="auto"/>
              <w:jc w:val="center"/>
              <w:rPr>
                <w:rFonts w:ascii="Arial" w:hAnsi="Arial" w:cs="Arial"/>
                <w:b/>
                <w:sz w:val="20"/>
                <w:szCs w:val="20"/>
              </w:rPr>
            </w:pPr>
            <w:r w:rsidRPr="00B60ABB">
              <w:rPr>
                <w:rFonts w:ascii="Arial" w:hAnsi="Arial" w:cs="Arial"/>
                <w:b/>
                <w:sz w:val="20"/>
                <w:szCs w:val="20"/>
              </w:rPr>
              <w:t>Option</w:t>
            </w:r>
          </w:p>
        </w:tc>
        <w:tc>
          <w:tcPr>
            <w:tcW w:w="1984" w:type="dxa"/>
            <w:shd w:val="clear" w:color="auto" w:fill="D9D9D9" w:themeFill="background1" w:themeFillShade="D9"/>
          </w:tcPr>
          <w:p w14:paraId="4F0E62FB" w14:textId="77777777" w:rsidR="00A33411" w:rsidRPr="00B60ABB" w:rsidRDefault="00A33411" w:rsidP="00907C16">
            <w:pPr>
              <w:spacing w:before="60" w:after="60" w:line="240" w:lineRule="auto"/>
              <w:jc w:val="center"/>
              <w:rPr>
                <w:rFonts w:ascii="Arial" w:hAnsi="Arial" w:cs="Arial"/>
                <w:b/>
                <w:sz w:val="20"/>
                <w:szCs w:val="20"/>
              </w:rPr>
            </w:pPr>
            <w:r w:rsidRPr="00B60ABB">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B60ABB" w:rsidRDefault="00A33411" w:rsidP="00907C16">
            <w:pPr>
              <w:spacing w:before="60" w:after="60" w:line="240" w:lineRule="auto"/>
              <w:jc w:val="center"/>
              <w:rPr>
                <w:rFonts w:ascii="Arial" w:hAnsi="Arial" w:cs="Arial"/>
                <w:b/>
                <w:sz w:val="20"/>
                <w:szCs w:val="20"/>
              </w:rPr>
            </w:pPr>
            <w:r w:rsidRPr="00B60ABB">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B60ABB" w:rsidRDefault="00A33411" w:rsidP="00907C16">
            <w:pPr>
              <w:spacing w:before="60" w:after="60" w:line="240" w:lineRule="auto"/>
              <w:jc w:val="center"/>
              <w:rPr>
                <w:rFonts w:ascii="Arial" w:hAnsi="Arial" w:cs="Arial"/>
                <w:b/>
                <w:sz w:val="20"/>
                <w:szCs w:val="20"/>
              </w:rPr>
            </w:pPr>
            <w:r w:rsidRPr="00B60ABB">
              <w:rPr>
                <w:rFonts w:ascii="Arial" w:hAnsi="Arial" w:cs="Arial"/>
                <w:b/>
                <w:sz w:val="20"/>
                <w:szCs w:val="20"/>
              </w:rPr>
              <w:t>Amount of Pension Purchased per annum</w:t>
            </w:r>
          </w:p>
        </w:tc>
      </w:tr>
      <w:tr w:rsidR="00A34B73" w:rsidRPr="00095D84" w14:paraId="5D064EEE" w14:textId="77777777" w:rsidTr="00B60ABB">
        <w:tc>
          <w:tcPr>
            <w:tcW w:w="2410" w:type="dxa"/>
            <w:vMerge w:val="restart"/>
          </w:tcPr>
          <w:p w14:paraId="07CA24AA"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4" w:type="dxa"/>
          </w:tcPr>
          <w:p w14:paraId="70ED5204"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5B704F80"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£18,986.40</w:t>
            </w:r>
          </w:p>
        </w:tc>
        <w:tc>
          <w:tcPr>
            <w:tcW w:w="2977" w:type="dxa"/>
          </w:tcPr>
          <w:p w14:paraId="7EA6B8A3"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A33411" w:rsidRPr="00095D84" w14:paraId="68DBACEB" w14:textId="77777777" w:rsidTr="00B60ABB">
        <w:tc>
          <w:tcPr>
            <w:tcW w:w="2410" w:type="dxa"/>
            <w:vMerge/>
          </w:tcPr>
          <w:p w14:paraId="560EFB44" w14:textId="77777777" w:rsidR="00A33411" w:rsidRPr="00907C16" w:rsidRDefault="00A33411" w:rsidP="00907C16">
            <w:pPr>
              <w:spacing w:before="60" w:after="60" w:line="240" w:lineRule="auto"/>
              <w:rPr>
                <w:rFonts w:ascii="Arial" w:hAnsi="Arial" w:cs="Arial"/>
                <w:sz w:val="20"/>
                <w:szCs w:val="20"/>
              </w:rPr>
            </w:pPr>
          </w:p>
        </w:tc>
        <w:tc>
          <w:tcPr>
            <w:tcW w:w="1984" w:type="dxa"/>
          </w:tcPr>
          <w:p w14:paraId="17CA54BE" w14:textId="77777777" w:rsidR="00A33411" w:rsidRPr="00907C16" w:rsidRDefault="00A33411" w:rsidP="00A34B73">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4821CC39"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£1,548.14</w:t>
            </w:r>
          </w:p>
        </w:tc>
        <w:tc>
          <w:tcPr>
            <w:tcW w:w="2977" w:type="dxa"/>
          </w:tcPr>
          <w:p w14:paraId="53A48052"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r>
      <w:tr w:rsidR="00A34B73" w:rsidRPr="00095D84" w14:paraId="66D31587" w14:textId="77777777" w:rsidTr="00B60ABB">
        <w:tc>
          <w:tcPr>
            <w:tcW w:w="2410" w:type="dxa"/>
          </w:tcPr>
          <w:p w14:paraId="4E859920"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4" w:type="dxa"/>
          </w:tcPr>
          <w:p w14:paraId="76502DB9"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7CF70EE2"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£1,000.00</w:t>
            </w:r>
          </w:p>
        </w:tc>
        <w:tc>
          <w:tcPr>
            <w:tcW w:w="2977" w:type="dxa"/>
          </w:tcPr>
          <w:p w14:paraId="2D02FDE5"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£52.67</w:t>
            </w:r>
          </w:p>
        </w:tc>
      </w:tr>
      <w:tr w:rsidR="00A33411" w:rsidRPr="00095D84" w14:paraId="5EE89A8A" w14:textId="77777777" w:rsidTr="00B60ABB">
        <w:tc>
          <w:tcPr>
            <w:tcW w:w="2410" w:type="dxa"/>
          </w:tcPr>
          <w:p w14:paraId="4AEDC5FE"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4" w:type="dxa"/>
          </w:tcPr>
          <w:p w14:paraId="1ED174F8" w14:textId="77777777" w:rsidR="00A33411" w:rsidRPr="00907C16" w:rsidRDefault="00A33411" w:rsidP="00907C16">
            <w:pPr>
              <w:spacing w:before="60" w:after="60" w:line="240" w:lineRule="auto"/>
              <w:jc w:val="center"/>
              <w:rPr>
                <w:sz w:val="20"/>
                <w:szCs w:val="20"/>
              </w:rPr>
            </w:pPr>
            <w:r w:rsidRPr="00907C16">
              <w:rPr>
                <w:rFonts w:ascii="Arial" w:hAnsi="Arial" w:cs="Arial"/>
                <w:sz w:val="20"/>
                <w:szCs w:val="20"/>
              </w:rPr>
              <w:t>Monthly</w:t>
            </w:r>
          </w:p>
        </w:tc>
        <w:tc>
          <w:tcPr>
            <w:tcW w:w="2268" w:type="dxa"/>
          </w:tcPr>
          <w:p w14:paraId="648123CF"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£127.22</w:t>
            </w:r>
          </w:p>
        </w:tc>
        <w:tc>
          <w:tcPr>
            <w:tcW w:w="2977" w:type="dxa"/>
          </w:tcPr>
          <w:p w14:paraId="4947B49C"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£82.18</w:t>
            </w:r>
          </w:p>
        </w:tc>
      </w:tr>
      <w:tr w:rsidR="00A34B73" w:rsidRPr="00095D84" w14:paraId="11FD0E3E" w14:textId="77777777" w:rsidTr="00B60ABB">
        <w:tc>
          <w:tcPr>
            <w:tcW w:w="2410" w:type="dxa"/>
          </w:tcPr>
          <w:p w14:paraId="1C7D801E" w14:textId="77777777" w:rsidR="00A33411" w:rsidRPr="00907C16" w:rsidRDefault="00A33411" w:rsidP="00907C16">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4" w:type="dxa"/>
          </w:tcPr>
          <w:p w14:paraId="15A8CC87" w14:textId="77777777" w:rsidR="00A33411" w:rsidRPr="00907C16" w:rsidRDefault="00A33411" w:rsidP="00907C16">
            <w:pPr>
              <w:spacing w:before="60" w:after="60" w:line="240" w:lineRule="auto"/>
              <w:jc w:val="center"/>
              <w:rPr>
                <w:sz w:val="20"/>
                <w:szCs w:val="20"/>
              </w:rPr>
            </w:pPr>
            <w:r w:rsidRPr="00907C16">
              <w:rPr>
                <w:rFonts w:ascii="Arial" w:hAnsi="Arial" w:cs="Arial"/>
                <w:sz w:val="20"/>
                <w:szCs w:val="20"/>
              </w:rPr>
              <w:t>Monthly</w:t>
            </w:r>
          </w:p>
        </w:tc>
        <w:tc>
          <w:tcPr>
            <w:tcW w:w="2268" w:type="dxa"/>
          </w:tcPr>
          <w:p w14:paraId="07BB116A"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£100.00</w:t>
            </w:r>
          </w:p>
        </w:tc>
        <w:tc>
          <w:tcPr>
            <w:tcW w:w="2977" w:type="dxa"/>
          </w:tcPr>
          <w:p w14:paraId="2E97D617" w14:textId="77777777" w:rsidR="00A33411" w:rsidRPr="00907C16" w:rsidRDefault="00A33411" w:rsidP="00907C16">
            <w:pPr>
              <w:spacing w:before="60" w:after="60" w:line="240" w:lineRule="auto"/>
              <w:jc w:val="center"/>
              <w:rPr>
                <w:rFonts w:ascii="Arial" w:hAnsi="Arial" w:cs="Arial"/>
                <w:sz w:val="20"/>
                <w:szCs w:val="20"/>
              </w:rPr>
            </w:pPr>
            <w:r w:rsidRPr="00907C16">
              <w:rPr>
                <w:rFonts w:ascii="Arial" w:hAnsi="Arial" w:cs="Arial"/>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Further information and how to apply</w:t>
      </w:r>
    </w:p>
    <w:p w14:paraId="3DA93A3E" w14:textId="77777777" w:rsidR="008B4922"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If you are interested in purchasing Added Pension and would like a quotation, please complete the form on page 3 of this factsheet and return it to your pensions administrator at the address overleaf.</w:t>
      </w:r>
    </w:p>
    <w:p w14:paraId="202C2F79" w14:textId="77777777" w:rsidR="00A05301"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More in</w:t>
      </w:r>
      <w:r w:rsidR="00BB49F5" w:rsidRPr="00907C16">
        <w:rPr>
          <w:rFonts w:ascii="Arial" w:eastAsia="Myriad Pro Cond" w:hAnsi="Arial" w:cs="Arial"/>
          <w:color w:val="000000"/>
          <w:sz w:val="21"/>
          <w:szCs w:val="21"/>
          <w:lang w:eastAsia="en-GB" w:bidi="en-GB"/>
        </w:rPr>
        <w:t>formation on the pension scheme</w:t>
      </w:r>
      <w:r w:rsidRPr="00907C16">
        <w:rPr>
          <w:rFonts w:ascii="Arial" w:eastAsia="Myriad Pro Cond" w:hAnsi="Arial" w:cs="Arial"/>
          <w:color w:val="000000"/>
          <w:sz w:val="21"/>
          <w:szCs w:val="21"/>
          <w:lang w:eastAsia="en-GB" w:bidi="en-GB"/>
        </w:rPr>
        <w:t xml:space="preserve">, is available from:- </w:t>
      </w:r>
    </w:p>
    <w:p w14:paraId="5A25EB5B" w14:textId="77777777" w:rsidR="00A05301" w:rsidRPr="00907C16" w:rsidRDefault="00066BBF"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highlight w:val="yellow"/>
          <w:u w:val="single"/>
          <w:lang w:eastAsia="en-GB"/>
        </w:rPr>
      </w:pPr>
      <w:hyperlink r:id="rId13" w:history="1">
        <w:r w:rsidR="00A05301" w:rsidRPr="00907C16">
          <w:rPr>
            <w:rStyle w:val="Hyperlink"/>
            <w:rFonts w:ascii="Arial" w:eastAsia="Times New Roman" w:hAnsi="Arial" w:cs="Arial"/>
            <w:iCs/>
            <w:sz w:val="21"/>
            <w:szCs w:val="21"/>
            <w:highlight w:val="yellow"/>
            <w:lang w:eastAsia="en-GB"/>
          </w:rPr>
          <w:t>www.insertyourwebsitehere.co.uk</w:t>
        </w:r>
      </w:hyperlink>
      <w:r w:rsidR="00A05301" w:rsidRPr="00907C16">
        <w:rPr>
          <w:rFonts w:ascii="Arial" w:eastAsia="Times New Roman" w:hAnsi="Arial" w:cs="Arial"/>
          <w:iCs/>
          <w:color w:val="0000FF"/>
          <w:sz w:val="21"/>
          <w:szCs w:val="21"/>
          <w:lang w:eastAsia="en-GB"/>
        </w:rPr>
        <w:t xml:space="preserve">, </w:t>
      </w:r>
      <w:r w:rsidR="00A05301" w:rsidRPr="00907C16">
        <w:rPr>
          <w:rFonts w:ascii="Arial" w:eastAsia="Times New Roman" w:hAnsi="Arial" w:cs="Arial"/>
          <w:iCs/>
          <w:sz w:val="21"/>
          <w:szCs w:val="21"/>
          <w:lang w:eastAsia="en-GB"/>
        </w:rPr>
        <w:t>or</w:t>
      </w:r>
    </w:p>
    <w:p w14:paraId="7BC2D6F3"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By phone on </w:t>
      </w:r>
      <w:proofErr w:type="spellStart"/>
      <w:r w:rsidRPr="00907C16">
        <w:rPr>
          <w:rFonts w:ascii="Arial" w:eastAsia="Myriad Pro Cond" w:hAnsi="Arial" w:cs="Arial"/>
          <w:color w:val="000000"/>
          <w:sz w:val="21"/>
          <w:szCs w:val="21"/>
          <w:highlight w:val="yellow"/>
          <w:lang w:eastAsia="en-GB" w:bidi="en-GB"/>
        </w:rPr>
        <w:t>insertyourphonenumberhere</w:t>
      </w:r>
      <w:proofErr w:type="spellEnd"/>
    </w:p>
    <w:p w14:paraId="7CBD20C2" w14:textId="77777777" w:rsidR="00A05301" w:rsidRPr="00907C16"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907C16">
        <w:rPr>
          <w:rFonts w:ascii="Arial" w:eastAsia="Myriad Pro Cond" w:hAnsi="Arial" w:cs="Arial"/>
          <w:color w:val="000000"/>
          <w:sz w:val="21"/>
          <w:szCs w:val="21"/>
          <w:lang w:eastAsia="en-GB" w:bidi="en-GB"/>
        </w:rPr>
        <w:t>By e</w:t>
      </w:r>
      <w:r w:rsidRPr="00907C16">
        <w:rPr>
          <w:rFonts w:ascii="Arial" w:eastAsia="Myriad Pro Cond" w:hAnsi="Arial" w:cs="Arial"/>
          <w:color w:val="231F20"/>
          <w:sz w:val="21"/>
          <w:szCs w:val="21"/>
          <w:lang w:eastAsia="en-GB" w:bidi="en-GB"/>
        </w:rPr>
        <w:t>mail at</w:t>
      </w:r>
      <w:r w:rsidRPr="00907C16">
        <w:rPr>
          <w:rFonts w:ascii="Arial" w:eastAsia="Myriad Pro Cond" w:hAnsi="Arial" w:cs="Arial"/>
          <w:color w:val="231F20"/>
          <w:spacing w:val="-1"/>
          <w:sz w:val="21"/>
          <w:szCs w:val="21"/>
          <w:lang w:eastAsia="en-GB" w:bidi="en-GB"/>
        </w:rPr>
        <w:t xml:space="preserve"> </w:t>
      </w:r>
      <w:r w:rsidRPr="00907C16">
        <w:rPr>
          <w:rFonts w:ascii="Arial" w:eastAsia="Times New Roman" w:hAnsi="Arial" w:cs="Arial"/>
          <w:iCs/>
          <w:color w:val="0000FF"/>
          <w:sz w:val="21"/>
          <w:szCs w:val="21"/>
          <w:highlight w:val="yellow"/>
          <w:u w:val="single"/>
          <w:lang w:eastAsia="en-GB"/>
        </w:rPr>
        <w:t>insertyouremail@addresshere.co.uk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29AC89C9" w14:textId="77777777" w:rsidR="00512886" w:rsidRPr="002F1DAE" w:rsidRDefault="00512886" w:rsidP="00512886">
      <w:pPr>
        <w:rPr>
          <w:rFonts w:ascii="Arial" w:hAnsi="Arial" w:cs="Arial"/>
          <w:sz w:val="24"/>
          <w:szCs w:val="24"/>
        </w:rPr>
      </w:pPr>
      <w:r w:rsidRPr="00462011">
        <w:rPr>
          <w:rFonts w:ascii="Arial" w:hAnsi="Arial" w:cs="Arial"/>
          <w:sz w:val="18"/>
          <w:szCs w:val="18"/>
        </w:rPr>
        <w:t>The information provided in this leaflet is intended to provide helpful information but does not constitute financial advice</w:t>
      </w:r>
      <w:r>
        <w:rPr>
          <w:rFonts w:ascii="Arial" w:hAnsi="Arial" w:cs="Arial"/>
          <w:sz w:val="18"/>
          <w:szCs w:val="18"/>
        </w:rPr>
        <w:t>. It</w:t>
      </w:r>
      <w:r w:rsidRPr="00462011">
        <w:rPr>
          <w:rFonts w:ascii="Arial" w:hAnsi="Arial" w:cs="Arial"/>
          <w:sz w:val="18"/>
          <w:szCs w:val="18"/>
        </w:rPr>
        <w:t xml:space="preserve"> should not be treated as a complete and authoritative statement of the law. Before deciding whether or not </w:t>
      </w:r>
      <w:r>
        <w:rPr>
          <w:rFonts w:ascii="Arial" w:hAnsi="Arial" w:cs="Arial"/>
          <w:sz w:val="18"/>
          <w:szCs w:val="18"/>
        </w:rPr>
        <w:t xml:space="preserve">buy Added Pension </w:t>
      </w:r>
      <w:r w:rsidRPr="00462011">
        <w:rPr>
          <w:rFonts w:ascii="Arial" w:hAnsi="Arial" w:cs="Arial"/>
          <w:sz w:val="18"/>
          <w:szCs w:val="18"/>
        </w:rPr>
        <w:t xml:space="preserve">to top up your </w:t>
      </w:r>
      <w:r>
        <w:rPr>
          <w:rFonts w:ascii="Arial" w:hAnsi="Arial" w:cs="Arial"/>
          <w:sz w:val="18"/>
          <w:szCs w:val="18"/>
        </w:rPr>
        <w:t>FPS 2015</w:t>
      </w:r>
      <w:r w:rsidRPr="00462011">
        <w:rPr>
          <w:rFonts w:ascii="Arial" w:hAnsi="Arial" w:cs="Arial"/>
          <w:sz w:val="18"/>
          <w:szCs w:val="18"/>
        </w:rPr>
        <w:t xml:space="preserve"> Pension it is worth considering consulting an </w:t>
      </w:r>
      <w:hyperlink r:id="rId14" w:history="1">
        <w:r w:rsidRPr="00462011">
          <w:rPr>
            <w:rStyle w:val="Hyperlink"/>
            <w:rFonts w:ascii="Arial" w:hAnsi="Arial" w:cs="Arial"/>
            <w:sz w:val="18"/>
            <w:szCs w:val="18"/>
          </w:rPr>
          <w:t>independent financial adviser</w:t>
        </w:r>
      </w:hyperlink>
      <w:r w:rsidRPr="00462011">
        <w:rPr>
          <w:rFonts w:ascii="Arial" w:hAnsi="Arial" w:cs="Arial"/>
          <w:sz w:val="18"/>
          <w:szCs w:val="18"/>
        </w:rPr>
        <w:t xml:space="preserve"> and/or the </w:t>
      </w:r>
      <w:hyperlink r:id="rId15" w:history="1">
        <w:r w:rsidRPr="00462011">
          <w:rPr>
            <w:rStyle w:val="Hyperlink"/>
            <w:rFonts w:ascii="Arial" w:hAnsi="Arial" w:cs="Arial"/>
            <w:sz w:val="18"/>
            <w:szCs w:val="18"/>
          </w:rPr>
          <w:t>Pensions Advisory Service</w:t>
        </w:r>
      </w:hyperlink>
      <w:r w:rsidRPr="00462011">
        <w:rPr>
          <w:rFonts w:ascii="Arial" w:hAnsi="Arial" w:cs="Arial"/>
          <w:sz w:val="18"/>
          <w:szCs w:val="18"/>
        </w:rPr>
        <w:t>.  In the event of any dispute the appropriate legislation will prevail.</w:t>
      </w:r>
      <w:r w:rsidRPr="00DD3209">
        <w:rPr>
          <w:rFonts w:ascii="Arial" w:eastAsia="Times New Roman" w:hAnsi="Arial" w:cs="Arial"/>
          <w:sz w:val="18"/>
          <w:szCs w:val="18"/>
        </w:rPr>
        <w:t xml:space="preserve"> </w:t>
      </w: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lastRenderedPageBreak/>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6D5776BE"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(2020</w:t>
            </w:r>
            <w:r w:rsidR="00E0665E">
              <w:rPr>
                <w:rFonts w:ascii="Arial" w:hAnsi="Arial" w:cs="Arial"/>
                <w:sz w:val="21"/>
                <w:szCs w:val="21"/>
              </w:rPr>
              <w:t>-21</w:t>
            </w:r>
            <w:r w:rsidR="00971987">
              <w:rPr>
                <w:rFonts w:ascii="Arial" w:hAnsi="Arial" w:cs="Arial"/>
                <w:sz w:val="21"/>
                <w:szCs w:val="21"/>
              </w:rPr>
              <w:t xml:space="preserve"> limit is </w:t>
            </w:r>
            <w:r w:rsidR="00772680">
              <w:rPr>
                <w:rFonts w:ascii="Arial" w:hAnsi="Arial" w:cs="Arial"/>
                <w:sz w:val="21"/>
                <w:szCs w:val="21"/>
              </w:rPr>
              <w:t>£</w:t>
            </w:r>
            <w:r w:rsidR="00E0665E">
              <w:rPr>
                <w:rFonts w:ascii="Arial" w:hAnsi="Arial" w:cs="Arial"/>
                <w:sz w:val="21"/>
                <w:szCs w:val="21"/>
              </w:rPr>
              <w:t>7,041</w:t>
            </w:r>
            <w:r w:rsidRPr="00201E60">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at this time.</w:t>
      </w:r>
    </w:p>
    <w:p w14:paraId="3BA2BD27" w14:textId="77777777" w:rsidR="00201E60" w:rsidRPr="00735312" w:rsidRDefault="00BB349D" w:rsidP="001D6F4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 and I will need to make a new election if I wish this to continue into the next Scheme Year, calculated under new factors applying at the beginning of the Scheme Year.</w:t>
      </w:r>
    </w:p>
    <w:p w14:paraId="6D3F5EE7" w14:textId="77777777" w:rsidR="00065060" w:rsidRDefault="00BB349D" w:rsidP="003C692C">
      <w:pPr>
        <w:pStyle w:val="ListParagraph"/>
        <w:numPr>
          <w:ilvl w:val="0"/>
          <w:numId w:val="7"/>
        </w:numPr>
        <w:spacing w:before="240" w:after="0" w:line="240" w:lineRule="auto"/>
        <w:ind w:left="426"/>
        <w:jc w:val="both"/>
        <w:rPr>
          <w:rFonts w:ascii="Arial" w:hAnsi="Arial" w:cs="Arial"/>
          <w:sz w:val="21"/>
          <w:szCs w:val="21"/>
        </w:rPr>
      </w:pPr>
      <w:r w:rsidRPr="00065060">
        <w:rPr>
          <w:rFonts w:ascii="Arial" w:hAnsi="Arial" w:cs="Arial"/>
          <w:sz w:val="21"/>
          <w:szCs w:val="21"/>
        </w:rPr>
        <w:t>I understand that my request will be rejected if the amount</w:t>
      </w:r>
      <w:r w:rsidR="00201E60" w:rsidRPr="00065060">
        <w:rPr>
          <w:rFonts w:ascii="Arial" w:hAnsi="Arial" w:cs="Arial"/>
          <w:sz w:val="21"/>
          <w:szCs w:val="21"/>
        </w:rPr>
        <w:t>s</w:t>
      </w:r>
      <w:r w:rsidRPr="00065060">
        <w:rPr>
          <w:rFonts w:ascii="Arial" w:hAnsi="Arial" w:cs="Arial"/>
          <w:sz w:val="21"/>
          <w:szCs w:val="21"/>
        </w:rPr>
        <w:t xml:space="preserve"> specified above </w:t>
      </w:r>
      <w:r w:rsidR="00201E60" w:rsidRPr="00065060">
        <w:rPr>
          <w:rFonts w:ascii="Arial" w:hAnsi="Arial" w:cs="Arial"/>
          <w:sz w:val="21"/>
          <w:szCs w:val="21"/>
        </w:rPr>
        <w:t>are</w:t>
      </w:r>
      <w:r w:rsidR="00512886" w:rsidRPr="00065060">
        <w:rPr>
          <w:rFonts w:ascii="Arial" w:hAnsi="Arial" w:cs="Arial"/>
          <w:sz w:val="21"/>
          <w:szCs w:val="21"/>
        </w:rPr>
        <w:t xml:space="preserve"> less than an</w:t>
      </w:r>
      <w:r w:rsidR="00065060" w:rsidRPr="00065060">
        <w:rPr>
          <w:rFonts w:ascii="Arial" w:hAnsi="Arial" w:cs="Arial"/>
          <w:sz w:val="21"/>
          <w:szCs w:val="21"/>
        </w:rPr>
        <w:t xml:space="preserve">y minimum amount determined by </w:t>
      </w:r>
      <w:r w:rsidR="00BB49F5">
        <w:rPr>
          <w:rFonts w:ascii="Arial" w:hAnsi="Arial" w:cs="Arial"/>
          <w:sz w:val="21"/>
          <w:szCs w:val="21"/>
        </w:rPr>
        <w:t>my</w:t>
      </w:r>
      <w:r w:rsidR="00065060" w:rsidRPr="00065060">
        <w:rPr>
          <w:rFonts w:ascii="Arial" w:hAnsi="Arial" w:cs="Arial"/>
          <w:sz w:val="21"/>
          <w:szCs w:val="21"/>
        </w:rPr>
        <w:t xml:space="preserve"> Fire &amp; Rescue Authority</w:t>
      </w:r>
      <w:r w:rsidR="00065060">
        <w:rPr>
          <w:rFonts w:ascii="Arial" w:hAnsi="Arial" w:cs="Arial"/>
          <w:sz w:val="21"/>
          <w:szCs w:val="21"/>
        </w:rPr>
        <w:t>.</w:t>
      </w:r>
    </w:p>
    <w:p w14:paraId="3328A6AD" w14:textId="77777777" w:rsidR="00512886" w:rsidRPr="00065060" w:rsidRDefault="00BB349D" w:rsidP="00065060">
      <w:pPr>
        <w:spacing w:before="240" w:after="0" w:line="240" w:lineRule="auto"/>
        <w:ind w:left="66"/>
        <w:jc w:val="both"/>
        <w:rPr>
          <w:rFonts w:ascii="Arial" w:hAnsi="Arial" w:cs="Arial"/>
          <w:sz w:val="21"/>
          <w:szCs w:val="21"/>
        </w:rPr>
      </w:pPr>
      <w:r w:rsidRPr="00065060">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201E60" w:rsidRDefault="001E41E9" w:rsidP="00BB349D">
            <w:pPr>
              <w:rPr>
                <w:rFonts w:ascii="Arial" w:hAnsi="Arial" w:cs="Arial"/>
                <w:sz w:val="21"/>
                <w:szCs w:val="21"/>
              </w:rPr>
            </w:pPr>
            <w:r w:rsidRPr="00201E60">
              <w:rPr>
                <w:rFonts w:ascii="Arial" w:hAnsi="Arial" w:cs="Arial"/>
                <w:sz w:val="21"/>
                <w:szCs w:val="21"/>
              </w:rPr>
              <w:t>R</w:t>
            </w:r>
            <w:r w:rsidR="00BB349D" w:rsidRPr="00201E60">
              <w:rPr>
                <w:rFonts w:ascii="Arial" w:hAnsi="Arial" w:cs="Arial"/>
                <w:sz w:val="21"/>
                <w:szCs w:val="21"/>
              </w:rPr>
              <w:t>eturn to:</w:t>
            </w:r>
          </w:p>
          <w:p w14:paraId="1523FC4D" w14:textId="77777777" w:rsidR="00201E60" w:rsidRPr="00201E60" w:rsidRDefault="00201E60" w:rsidP="00201E60">
            <w:pPr>
              <w:rPr>
                <w:rFonts w:ascii="Arial" w:hAnsi="Arial" w:cs="Arial"/>
                <w:sz w:val="21"/>
                <w:szCs w:val="21"/>
                <w:highlight w:val="yellow"/>
              </w:rPr>
            </w:pPr>
            <w:r w:rsidRPr="00201E60">
              <w:rPr>
                <w:rFonts w:ascii="Arial" w:hAnsi="Arial" w:cs="Arial"/>
                <w:sz w:val="21"/>
                <w:szCs w:val="21"/>
                <w:highlight w:val="yellow"/>
              </w:rPr>
              <w:t xml:space="preserve">Insert Pensions Administrator’s </w:t>
            </w:r>
          </w:p>
          <w:p w14:paraId="2092E566" w14:textId="77777777" w:rsidR="00BB349D" w:rsidRPr="00201E60" w:rsidRDefault="00201E60" w:rsidP="00201E60">
            <w:pPr>
              <w:rPr>
                <w:rFonts w:ascii="Arial" w:hAnsi="Arial" w:cs="Arial"/>
                <w:sz w:val="21"/>
                <w:szCs w:val="21"/>
              </w:rPr>
            </w:pPr>
            <w:r w:rsidRPr="00201E60">
              <w:rPr>
                <w:rFonts w:ascii="Arial" w:hAnsi="Arial" w:cs="Arial"/>
                <w:sz w:val="21"/>
                <w:szCs w:val="21"/>
                <w:highlight w:val="yellow"/>
              </w:rPr>
              <w:t>Address here</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FA568C">
            <w:pPr>
              <w:rPr>
                <w:rFonts w:ascii="Arial" w:hAnsi="Arial" w:cs="Arial"/>
                <w:sz w:val="21"/>
                <w:szCs w:val="21"/>
              </w:rPr>
            </w:pPr>
          </w:p>
        </w:tc>
      </w:tr>
    </w:tbl>
    <w:p w14:paraId="6D5A72F5" w14:textId="77777777" w:rsidR="00512886" w:rsidRPr="00201E60" w:rsidRDefault="00512886" w:rsidP="009234B4">
      <w:pPr>
        <w:rPr>
          <w:rFonts w:ascii="Arial" w:hAnsi="Arial" w:cs="Arial"/>
          <w:sz w:val="21"/>
          <w:szCs w:val="21"/>
        </w:rPr>
      </w:pPr>
    </w:p>
    <w:sectPr w:rsidR="00512886" w:rsidRPr="00201E60" w:rsidSect="0060525E">
      <w:footerReference w:type="default" r:id="rId16"/>
      <w:pgSz w:w="11906" w:h="16838"/>
      <w:pgMar w:top="567"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DB343" w14:textId="77777777" w:rsidR="00F12F11" w:rsidRDefault="00F12F11" w:rsidP="002A55CA">
      <w:pPr>
        <w:spacing w:after="0" w:line="240" w:lineRule="auto"/>
      </w:pPr>
      <w:r>
        <w:separator/>
      </w:r>
    </w:p>
  </w:endnote>
  <w:endnote w:type="continuationSeparator" w:id="0">
    <w:p w14:paraId="1308A34C" w14:textId="77777777" w:rsidR="00F12F11" w:rsidRDefault="00F12F11" w:rsidP="002A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9327" w14:textId="75EC1E32" w:rsidR="00F12F11" w:rsidRDefault="000526D5" w:rsidP="00752223">
    <w:pPr>
      <w:pStyle w:val="Footer"/>
    </w:pPr>
    <w:r>
      <w:t>Added Pension Contributions v1 April 2020</w:t>
    </w:r>
    <w:r w:rsidR="00752223">
      <w:t xml:space="preserve">                                                                                                                          </w:t>
    </w:r>
    <w:sdt>
      <w:sdtPr>
        <w:id w:val="-8836426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7B59B" w14:textId="77777777" w:rsidR="00F12F11" w:rsidRDefault="00F12F11" w:rsidP="002A55CA">
      <w:pPr>
        <w:spacing w:after="0" w:line="240" w:lineRule="auto"/>
      </w:pPr>
      <w:r>
        <w:separator/>
      </w:r>
    </w:p>
  </w:footnote>
  <w:footnote w:type="continuationSeparator" w:id="0">
    <w:p w14:paraId="358DE46C" w14:textId="77777777" w:rsidR="00F12F11" w:rsidRDefault="00F12F11" w:rsidP="002A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refighters Pension England_SAB_Green Bullet Point" style="width:18pt;height:18pt;visibility:visible;mso-wrap-style:square" o:bullet="t">
        <v:imagedata r:id="rId1" o:title="Firefighters Pension England_SAB_Green Bullet Point"/>
      </v:shape>
    </w:pic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9"/>
  </w:num>
  <w:num w:numId="7">
    <w:abstractNumId w:val="4"/>
  </w:num>
  <w:num w:numId="8">
    <w:abstractNumId w:val="6"/>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41AD2"/>
    <w:rsid w:val="00045EBE"/>
    <w:rsid w:val="000526D5"/>
    <w:rsid w:val="00056DF9"/>
    <w:rsid w:val="00065060"/>
    <w:rsid w:val="00066BBF"/>
    <w:rsid w:val="00095D84"/>
    <w:rsid w:val="000C0ACE"/>
    <w:rsid w:val="000C4903"/>
    <w:rsid w:val="000C4E2E"/>
    <w:rsid w:val="000D4B44"/>
    <w:rsid w:val="000F4DEA"/>
    <w:rsid w:val="000F70BD"/>
    <w:rsid w:val="001063D2"/>
    <w:rsid w:val="00126026"/>
    <w:rsid w:val="00131B5D"/>
    <w:rsid w:val="0014364D"/>
    <w:rsid w:val="0017236A"/>
    <w:rsid w:val="00187313"/>
    <w:rsid w:val="00193ABB"/>
    <w:rsid w:val="001B36CE"/>
    <w:rsid w:val="001B511B"/>
    <w:rsid w:val="001D2A2B"/>
    <w:rsid w:val="001E41E9"/>
    <w:rsid w:val="001F37CF"/>
    <w:rsid w:val="001F571B"/>
    <w:rsid w:val="00200573"/>
    <w:rsid w:val="00201E60"/>
    <w:rsid w:val="0020541F"/>
    <w:rsid w:val="00237CE8"/>
    <w:rsid w:val="002426B4"/>
    <w:rsid w:val="0025462F"/>
    <w:rsid w:val="00261125"/>
    <w:rsid w:val="00272A12"/>
    <w:rsid w:val="00295888"/>
    <w:rsid w:val="002A55CA"/>
    <w:rsid w:val="002F09CF"/>
    <w:rsid w:val="002F1DAE"/>
    <w:rsid w:val="002F5C17"/>
    <w:rsid w:val="003040F9"/>
    <w:rsid w:val="00323759"/>
    <w:rsid w:val="003247BE"/>
    <w:rsid w:val="00356EBB"/>
    <w:rsid w:val="00374EB0"/>
    <w:rsid w:val="003801AD"/>
    <w:rsid w:val="003922E2"/>
    <w:rsid w:val="0039350B"/>
    <w:rsid w:val="003C6BC2"/>
    <w:rsid w:val="003D61F1"/>
    <w:rsid w:val="003E3116"/>
    <w:rsid w:val="0041134F"/>
    <w:rsid w:val="00421FEF"/>
    <w:rsid w:val="004345C1"/>
    <w:rsid w:val="0044041B"/>
    <w:rsid w:val="00462011"/>
    <w:rsid w:val="004717F5"/>
    <w:rsid w:val="00494DD8"/>
    <w:rsid w:val="004B4A67"/>
    <w:rsid w:val="004B5BFE"/>
    <w:rsid w:val="004B7E9B"/>
    <w:rsid w:val="004C7BD2"/>
    <w:rsid w:val="004D66C1"/>
    <w:rsid w:val="004F75FF"/>
    <w:rsid w:val="004F7D3A"/>
    <w:rsid w:val="00512886"/>
    <w:rsid w:val="00521895"/>
    <w:rsid w:val="00562F6C"/>
    <w:rsid w:val="00586C6F"/>
    <w:rsid w:val="00590754"/>
    <w:rsid w:val="00596DB2"/>
    <w:rsid w:val="005A53B6"/>
    <w:rsid w:val="005A754C"/>
    <w:rsid w:val="005B6A38"/>
    <w:rsid w:val="005C3C71"/>
    <w:rsid w:val="005D2643"/>
    <w:rsid w:val="0060525E"/>
    <w:rsid w:val="00620044"/>
    <w:rsid w:val="00674131"/>
    <w:rsid w:val="006C6DFA"/>
    <w:rsid w:val="006D34A5"/>
    <w:rsid w:val="006E2DC0"/>
    <w:rsid w:val="00722CA2"/>
    <w:rsid w:val="00733D33"/>
    <w:rsid w:val="00735312"/>
    <w:rsid w:val="007356A0"/>
    <w:rsid w:val="00752223"/>
    <w:rsid w:val="007527F2"/>
    <w:rsid w:val="00772680"/>
    <w:rsid w:val="00773CB0"/>
    <w:rsid w:val="007B5B88"/>
    <w:rsid w:val="00826D2D"/>
    <w:rsid w:val="008371D3"/>
    <w:rsid w:val="00843628"/>
    <w:rsid w:val="0088567A"/>
    <w:rsid w:val="00891AE9"/>
    <w:rsid w:val="00894DFF"/>
    <w:rsid w:val="008A5149"/>
    <w:rsid w:val="008B4922"/>
    <w:rsid w:val="008C4886"/>
    <w:rsid w:val="008D36F1"/>
    <w:rsid w:val="008D7CCE"/>
    <w:rsid w:val="00907C16"/>
    <w:rsid w:val="009234B4"/>
    <w:rsid w:val="00954325"/>
    <w:rsid w:val="00971987"/>
    <w:rsid w:val="00991048"/>
    <w:rsid w:val="009A2731"/>
    <w:rsid w:val="009F5FD8"/>
    <w:rsid w:val="00A01524"/>
    <w:rsid w:val="00A05301"/>
    <w:rsid w:val="00A231C0"/>
    <w:rsid w:val="00A3315E"/>
    <w:rsid w:val="00A33411"/>
    <w:rsid w:val="00A34B73"/>
    <w:rsid w:val="00A5705C"/>
    <w:rsid w:val="00A725F4"/>
    <w:rsid w:val="00AE75D8"/>
    <w:rsid w:val="00B11566"/>
    <w:rsid w:val="00B60ABB"/>
    <w:rsid w:val="00B60B3E"/>
    <w:rsid w:val="00B86127"/>
    <w:rsid w:val="00B87B18"/>
    <w:rsid w:val="00B96C59"/>
    <w:rsid w:val="00BA6DB3"/>
    <w:rsid w:val="00BB349D"/>
    <w:rsid w:val="00BB49F5"/>
    <w:rsid w:val="00BB7CA9"/>
    <w:rsid w:val="00C4038D"/>
    <w:rsid w:val="00C45A2E"/>
    <w:rsid w:val="00C51548"/>
    <w:rsid w:val="00C87046"/>
    <w:rsid w:val="00C92F9D"/>
    <w:rsid w:val="00CB120F"/>
    <w:rsid w:val="00CB47BC"/>
    <w:rsid w:val="00D0373C"/>
    <w:rsid w:val="00D230C9"/>
    <w:rsid w:val="00D33EF1"/>
    <w:rsid w:val="00D45B4D"/>
    <w:rsid w:val="00D55F0E"/>
    <w:rsid w:val="00D753C2"/>
    <w:rsid w:val="00D769E9"/>
    <w:rsid w:val="00D80091"/>
    <w:rsid w:val="00DC3A76"/>
    <w:rsid w:val="00DD3209"/>
    <w:rsid w:val="00DE7B6B"/>
    <w:rsid w:val="00DF1EA0"/>
    <w:rsid w:val="00E0665E"/>
    <w:rsid w:val="00E23A8F"/>
    <w:rsid w:val="00E44891"/>
    <w:rsid w:val="00E61973"/>
    <w:rsid w:val="00E66A3E"/>
    <w:rsid w:val="00E93AFE"/>
    <w:rsid w:val="00EA2B19"/>
    <w:rsid w:val="00EE02FD"/>
    <w:rsid w:val="00EF4423"/>
    <w:rsid w:val="00F0796D"/>
    <w:rsid w:val="00F12F11"/>
    <w:rsid w:val="00F24890"/>
    <w:rsid w:val="00F25D4C"/>
    <w:rsid w:val="00F550D9"/>
    <w:rsid w:val="00F70349"/>
    <w:rsid w:val="00F955BC"/>
    <w:rsid w:val="00FC0B95"/>
    <w:rsid w:val="00FC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E27B"/>
  <w15:chartTrackingRefBased/>
  <w15:docId w15:val="{F15495EB-8DA3-45E2-B12B-9C5227A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semiHidden/>
    <w:unhideWhenUsed/>
    <w:rsid w:val="00991048"/>
    <w:pPr>
      <w:spacing w:line="240" w:lineRule="auto"/>
    </w:pPr>
    <w:rPr>
      <w:sz w:val="20"/>
      <w:szCs w:val="20"/>
    </w:rPr>
  </w:style>
  <w:style w:type="character" w:customStyle="1" w:styleId="CommentTextChar">
    <w:name w:val="Comment Text Char"/>
    <w:link w:val="CommentText"/>
    <w:uiPriority w:val="99"/>
    <w:semiHidden/>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ertyourwebsitehe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pensionsadvisoryser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ED14-DBC3-4474-9552-572036F1CE6D}">
  <ds:schemaRefs>
    <ds:schemaRef ds:uri="http://schemas.microsoft.com/sharepoint/v3/contenttype/forms"/>
  </ds:schemaRefs>
</ds:datastoreItem>
</file>

<file path=customXml/itemProps2.xml><?xml version="1.0" encoding="utf-8"?>
<ds:datastoreItem xmlns:ds="http://schemas.openxmlformats.org/officeDocument/2006/customXml" ds:itemID="{5098C15E-DFA2-4C8D-BF7E-F6E5EC1FD83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c0fc6d1-1ff6-4501-9111-f8704c4ff172"/>
    <ds:schemaRef ds:uri="1b3980e1-9f70-469d-8e06-8a0cb56978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D3D439-1F7E-4BE7-9E55-9B2EB588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Links>
    <vt:vector size="66" baseType="variant">
      <vt:variant>
        <vt:i4>8060968</vt:i4>
      </vt:variant>
      <vt:variant>
        <vt:i4>30</vt:i4>
      </vt:variant>
      <vt:variant>
        <vt:i4>0</vt:i4>
      </vt:variant>
      <vt:variant>
        <vt:i4>5</vt:i4>
      </vt:variant>
      <vt:variant>
        <vt:lpwstr>http://www.pensionsadvisoryservice.org.uk/</vt:lpwstr>
      </vt:variant>
      <vt:variant>
        <vt:lpwstr/>
      </vt:variant>
      <vt:variant>
        <vt:i4>2490411</vt:i4>
      </vt:variant>
      <vt:variant>
        <vt:i4>27</vt:i4>
      </vt:variant>
      <vt:variant>
        <vt:i4>0</vt:i4>
      </vt:variant>
      <vt:variant>
        <vt:i4>5</vt:i4>
      </vt:variant>
      <vt:variant>
        <vt:lpwstr>https://www.moneyadviceservice.org.uk/en/articles/choosing-a-financial-adviser</vt:lpwstr>
      </vt:variant>
      <vt:variant>
        <vt:lpwstr/>
      </vt:variant>
      <vt:variant>
        <vt:i4>7471214</vt:i4>
      </vt:variant>
      <vt:variant>
        <vt:i4>24</vt:i4>
      </vt:variant>
      <vt:variant>
        <vt:i4>0</vt:i4>
      </vt:variant>
      <vt:variant>
        <vt:i4>5</vt:i4>
      </vt:variant>
      <vt:variant>
        <vt:lpwstr>https://www.gov.uk/deferring-state-pension</vt:lpwstr>
      </vt:variant>
      <vt:variant>
        <vt:lpwstr/>
      </vt:variant>
      <vt:variant>
        <vt:i4>7864424</vt:i4>
      </vt:variant>
      <vt:variant>
        <vt:i4>21</vt:i4>
      </vt:variant>
      <vt:variant>
        <vt:i4>0</vt:i4>
      </vt:variant>
      <vt:variant>
        <vt:i4>5</vt:i4>
      </vt:variant>
      <vt:variant>
        <vt:lpwstr>https://www.gov.uk/state-pension-topup</vt:lpwstr>
      </vt:variant>
      <vt:variant>
        <vt:lpwstr/>
      </vt:variant>
      <vt:variant>
        <vt:i4>196693</vt:i4>
      </vt:variant>
      <vt:variant>
        <vt:i4>18</vt:i4>
      </vt:variant>
      <vt:variant>
        <vt:i4>0</vt:i4>
      </vt:variant>
      <vt:variant>
        <vt:i4>5</vt:i4>
      </vt:variant>
      <vt:variant>
        <vt:lpwstr>https://www.gov.uk/voluntary-national-insurance-contributions</vt:lpwstr>
      </vt:variant>
      <vt:variant>
        <vt:lpwstr/>
      </vt:variant>
      <vt:variant>
        <vt:i4>7471214</vt:i4>
      </vt:variant>
      <vt:variant>
        <vt:i4>15</vt:i4>
      </vt:variant>
      <vt:variant>
        <vt:i4>0</vt:i4>
      </vt:variant>
      <vt:variant>
        <vt:i4>5</vt:i4>
      </vt:variant>
      <vt:variant>
        <vt:lpwstr>https://www.gov.uk/deferring-state-pension</vt:lpwstr>
      </vt:variant>
      <vt:variant>
        <vt:lpwstr/>
      </vt:variant>
      <vt:variant>
        <vt:i4>5439515</vt:i4>
      </vt:variant>
      <vt:variant>
        <vt:i4>12</vt:i4>
      </vt:variant>
      <vt:variant>
        <vt:i4>0</vt:i4>
      </vt:variant>
      <vt:variant>
        <vt:i4>5</vt:i4>
      </vt:variant>
      <vt:variant>
        <vt:lpwstr>https://www.gov.uk/national-insurance-credits/eligibility</vt:lpwstr>
      </vt:variant>
      <vt:variant>
        <vt:lpwstr/>
      </vt:variant>
      <vt:variant>
        <vt:i4>5439515</vt:i4>
      </vt:variant>
      <vt:variant>
        <vt:i4>9</vt:i4>
      </vt:variant>
      <vt:variant>
        <vt:i4>0</vt:i4>
      </vt:variant>
      <vt:variant>
        <vt:i4>5</vt:i4>
      </vt:variant>
      <vt:variant>
        <vt:lpwstr>https://www.gov.uk/national-insurance-credits/eligibility</vt:lpwstr>
      </vt:variant>
      <vt:variant>
        <vt:lpwstr/>
      </vt:variant>
      <vt:variant>
        <vt:i4>196693</vt:i4>
      </vt:variant>
      <vt:variant>
        <vt:i4>6</vt:i4>
      </vt:variant>
      <vt:variant>
        <vt:i4>0</vt:i4>
      </vt:variant>
      <vt:variant>
        <vt:i4>5</vt:i4>
      </vt:variant>
      <vt:variant>
        <vt:lpwstr>https://www.gov.uk/voluntary-national-insurance-contributions</vt:lpwstr>
      </vt:variant>
      <vt:variant>
        <vt:lpwstr/>
      </vt:variant>
      <vt:variant>
        <vt:i4>1179671</vt:i4>
      </vt:variant>
      <vt:variant>
        <vt:i4>3</vt:i4>
      </vt:variant>
      <vt:variant>
        <vt:i4>0</vt:i4>
      </vt:variant>
      <vt:variant>
        <vt:i4>5</vt:i4>
      </vt:variant>
      <vt:variant>
        <vt:lpwstr>http://www.gov.uk/check-state-pension</vt:lpwstr>
      </vt:variant>
      <vt:variant>
        <vt:lpwstr/>
      </vt:variant>
      <vt:variant>
        <vt:i4>1179671</vt:i4>
      </vt:variant>
      <vt:variant>
        <vt:i4>0</vt:i4>
      </vt:variant>
      <vt:variant>
        <vt:i4>0</vt:i4>
      </vt:variant>
      <vt:variant>
        <vt:i4>5</vt:i4>
      </vt:variant>
      <vt:variant>
        <vt:lpwstr>http://www.gov.uk/check-state-pension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Claire Hey</cp:lastModifiedBy>
  <cp:revision>12</cp:revision>
  <cp:lastPrinted>2017-02-13T09:26:00Z</cp:lastPrinted>
  <dcterms:created xsi:type="dcterms:W3CDTF">2020-02-12T11:48:00Z</dcterms:created>
  <dcterms:modified xsi:type="dcterms:W3CDTF">2020-12-11T12:25:00Z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