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6CBD36F2" w:rsidR="008B1DFF"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717131">
        <w:rPr>
          <w:rFonts w:cs="Arial"/>
          <w:b/>
          <w:szCs w:val="24"/>
        </w:rPr>
        <w:t>A</w:t>
      </w:r>
      <w:r w:rsidR="00561EB6">
        <w:rPr>
          <w:rFonts w:cs="Arial"/>
          <w:b/>
          <w:szCs w:val="24"/>
        </w:rPr>
        <w:t xml:space="preserve">ge </w:t>
      </w:r>
      <w:r w:rsidR="00717131">
        <w:rPr>
          <w:rFonts w:cs="Arial"/>
          <w:b/>
          <w:szCs w:val="24"/>
        </w:rPr>
        <w:t>D</w:t>
      </w:r>
      <w:r w:rsidR="00561EB6">
        <w:rPr>
          <w:rFonts w:cs="Arial"/>
          <w:b/>
          <w:szCs w:val="24"/>
        </w:rPr>
        <w:t xml:space="preserve">iscrimination </w:t>
      </w:r>
      <w:r w:rsidR="00717131">
        <w:rPr>
          <w:rFonts w:cs="Arial"/>
          <w:b/>
          <w:szCs w:val="24"/>
        </w:rPr>
        <w:t>R</w:t>
      </w:r>
      <w:r w:rsidR="00561EB6">
        <w:rPr>
          <w:rFonts w:cs="Arial"/>
          <w:b/>
          <w:szCs w:val="24"/>
        </w:rPr>
        <w:t xml:space="preserve">etrospective </w:t>
      </w:r>
      <w:r w:rsidR="00717131">
        <w:rPr>
          <w:rFonts w:cs="Arial"/>
          <w:b/>
          <w:szCs w:val="24"/>
        </w:rPr>
        <w:t>R</w:t>
      </w:r>
      <w:r w:rsidR="00561EB6">
        <w:rPr>
          <w:rFonts w:cs="Arial"/>
          <w:b/>
          <w:szCs w:val="24"/>
        </w:rPr>
        <w:t>emedy</w:t>
      </w:r>
    </w:p>
    <w:p w14:paraId="5D2957B6" w14:textId="77777777" w:rsidR="00902CA1" w:rsidRDefault="00902CA1" w:rsidP="00902CA1">
      <w:pPr>
        <w:rPr>
          <w:rFonts w:cs="Arial"/>
          <w:b/>
          <w:szCs w:val="24"/>
        </w:rPr>
      </w:pPr>
      <w:r>
        <w:rPr>
          <w:rFonts w:cs="Arial"/>
          <w:b/>
          <w:szCs w:val="24"/>
          <w:highlight w:val="yellow"/>
        </w:rPr>
        <w:t>[Name of Member]</w:t>
      </w:r>
    </w:p>
    <w:p w14:paraId="0235D3F4" w14:textId="6610EF63" w:rsidR="000456DE" w:rsidRPr="001A454F" w:rsidRDefault="000456DE" w:rsidP="00927084">
      <w:pPr>
        <w:rPr>
          <w:rFonts w:cs="Arial"/>
          <w:b/>
          <w:szCs w:val="24"/>
        </w:rPr>
      </w:pPr>
    </w:p>
    <w:p w14:paraId="74167ECB" w14:textId="77777777" w:rsidR="00A355B6" w:rsidRDefault="00A355B6" w:rsidP="00A355B6">
      <w:pPr>
        <w:rPr>
          <w:rFonts w:cs="Arial"/>
          <w:color w:val="1E1E1E"/>
          <w:szCs w:val="24"/>
          <w:shd w:val="clear" w:color="auto" w:fill="FFFFFF"/>
        </w:rPr>
      </w:pPr>
      <w:r>
        <w:rPr>
          <w:rFonts w:cs="Arial"/>
          <w:color w:val="1E1E1E"/>
          <w:szCs w:val="24"/>
          <w:shd w:val="clear" w:color="auto" w:fill="FFFFFF"/>
        </w:rPr>
        <w:t>We are writing to you following your late XX death on XX. Please accept our condolences on your loss.</w:t>
      </w:r>
    </w:p>
    <w:p w14:paraId="1E0B3001" w14:textId="77777777" w:rsidR="00A355B6" w:rsidRDefault="00A355B6" w:rsidP="00A355B6">
      <w:pPr>
        <w:rPr>
          <w:rFonts w:cs="Arial"/>
          <w:color w:val="1E1E1E"/>
          <w:szCs w:val="24"/>
          <w:shd w:val="clear" w:color="auto" w:fill="FFFFFF"/>
        </w:rPr>
      </w:pPr>
    </w:p>
    <w:p w14:paraId="2E3D4C63" w14:textId="77777777" w:rsidR="00A355B6" w:rsidRPr="00940138" w:rsidRDefault="00A355B6" w:rsidP="00A355B6">
      <w:pPr>
        <w:rPr>
          <w:rFonts w:cs="Arial"/>
          <w:color w:val="1E1E1E"/>
          <w:szCs w:val="24"/>
          <w:shd w:val="clear" w:color="auto" w:fill="FFFFFF"/>
        </w:rPr>
      </w:pPr>
      <w:r>
        <w:rPr>
          <w:rFonts w:cs="Arial"/>
          <w:color w:val="1E1E1E"/>
          <w:szCs w:val="24"/>
          <w:shd w:val="clear" w:color="auto" w:fill="FFFFFF"/>
        </w:rPr>
        <w:t xml:space="preserve">[We wrote to [you/your XXX] on [INSERT DATE] to let [you/them] know that [you/they] were eligible under the 2015 age discrimination remedy.] </w:t>
      </w:r>
    </w:p>
    <w:p w14:paraId="4931D900" w14:textId="77777777" w:rsidR="00F111B3" w:rsidRDefault="00F111B3" w:rsidP="003D1763">
      <w:pPr>
        <w:rPr>
          <w:rFonts w:cs="Arial"/>
          <w:color w:val="1E1E1E"/>
          <w:szCs w:val="24"/>
          <w:shd w:val="clear" w:color="auto" w:fill="FFFFFF"/>
        </w:rPr>
      </w:pPr>
    </w:p>
    <w:p w14:paraId="4827ADE5" w14:textId="3858FEC0" w:rsidR="003D1763" w:rsidRDefault="003D1763" w:rsidP="003D1763">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3546F379" w14:textId="77777777" w:rsidR="003D1763" w:rsidRDefault="003D1763" w:rsidP="003D1763">
      <w:pPr>
        <w:rPr>
          <w:rFonts w:cs="Arial"/>
          <w:color w:val="1E1E1E"/>
          <w:szCs w:val="24"/>
          <w:shd w:val="clear" w:color="auto" w:fill="FFFFFF"/>
        </w:rPr>
      </w:pPr>
    </w:p>
    <w:p w14:paraId="7DF73528" w14:textId="77777777" w:rsidR="003D1763" w:rsidRDefault="003D1763" w:rsidP="003D1763">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55C0CFFC" w14:textId="77777777" w:rsidR="003D1763" w:rsidRDefault="003D1763" w:rsidP="00927084">
      <w:pPr>
        <w:rPr>
          <w:rFonts w:cs="Arial"/>
          <w:color w:val="1E1E1E"/>
          <w:szCs w:val="24"/>
          <w:shd w:val="clear" w:color="auto" w:fill="FFFFFF"/>
        </w:rPr>
      </w:pPr>
    </w:p>
    <w:p w14:paraId="5BA82FE4" w14:textId="17A9DD10" w:rsidR="00561EB6" w:rsidRDefault="00561EB6" w:rsidP="00561EB6">
      <w:pPr>
        <w:rPr>
          <w:rFonts w:cs="Arial"/>
          <w:color w:val="1E1E1E"/>
        </w:rPr>
      </w:pPr>
      <w:r>
        <w:rPr>
          <w:rFonts w:cs="Arial"/>
          <w:color w:val="1E1E1E"/>
        </w:rPr>
        <w:t>Following further consultation, t</w:t>
      </w:r>
      <w:r w:rsidRPr="0045395F">
        <w:t>he Firefighters’ Pensions (Remediable Service) Regulations 2023</w:t>
      </w:r>
      <w:r>
        <w:t xml:space="preserve"> were laid and </w:t>
      </w:r>
      <w:r>
        <w:rPr>
          <w:rFonts w:cs="Arial"/>
          <w:color w:val="1E1E1E"/>
        </w:rPr>
        <w:t xml:space="preserve">will come into force on 1 October 2023 to allow for retrospective remedy which covers the period 1 April 2015 to 31 March 2022. </w:t>
      </w:r>
    </w:p>
    <w:p w14:paraId="49359A16" w14:textId="77777777" w:rsidR="00125A2E" w:rsidRDefault="00125A2E" w:rsidP="0033302B">
      <w:pPr>
        <w:pStyle w:val="NormalWeb"/>
        <w:shd w:val="clear" w:color="auto" w:fill="FFFFFF"/>
        <w:spacing w:before="0" w:beforeAutospacing="0" w:after="0" w:afterAutospacing="0"/>
        <w:rPr>
          <w:rFonts w:ascii="Arial" w:hAnsi="Arial" w:cs="Arial"/>
          <w:color w:val="1E1E1E"/>
        </w:rPr>
      </w:pPr>
    </w:p>
    <w:p w14:paraId="6CC535E2" w14:textId="02B4492D" w:rsidR="00112645" w:rsidRDefault="00A34293" w:rsidP="0033302B">
      <w:pPr>
        <w:pStyle w:val="NormalWeb"/>
        <w:shd w:val="clear" w:color="auto" w:fill="FFFFFF"/>
        <w:spacing w:before="0" w:beforeAutospacing="0" w:after="0" w:afterAutospacing="0"/>
        <w:rPr>
          <w:rFonts w:ascii="Arial" w:hAnsi="Arial" w:cs="Arial"/>
          <w:bCs/>
        </w:rPr>
      </w:pPr>
      <w:r>
        <w:rPr>
          <w:rFonts w:ascii="Arial" w:hAnsi="Arial" w:cs="Arial"/>
          <w:color w:val="1E1E1E"/>
        </w:rPr>
        <w:t xml:space="preserve">As your XXX </w:t>
      </w:r>
      <w:r w:rsidR="00092351">
        <w:rPr>
          <w:rFonts w:ascii="Arial" w:hAnsi="Arial" w:cs="Arial"/>
          <w:color w:val="1E1E1E"/>
        </w:rPr>
        <w:t xml:space="preserve">was a protected member </w:t>
      </w:r>
      <w:r w:rsidR="00112645">
        <w:rPr>
          <w:rFonts w:ascii="Arial" w:hAnsi="Arial" w:cs="Arial"/>
          <w:color w:val="1E1E1E"/>
        </w:rPr>
        <w:t>who ha</w:t>
      </w:r>
      <w:r w:rsidR="00A4024E">
        <w:rPr>
          <w:rFonts w:ascii="Arial" w:hAnsi="Arial" w:cs="Arial"/>
          <w:color w:val="1E1E1E"/>
        </w:rPr>
        <w:t>d</w:t>
      </w:r>
      <w:r w:rsidR="00112645">
        <w:rPr>
          <w:rFonts w:ascii="Arial" w:hAnsi="Arial" w:cs="Arial"/>
          <w:color w:val="1E1E1E"/>
        </w:rPr>
        <w:t xml:space="preserve"> legacy benefits in the Firefighters Pension Scheme 1992 (FPS 1992)</w:t>
      </w:r>
      <w:r w:rsidR="00BC5E96">
        <w:rPr>
          <w:rFonts w:ascii="Arial" w:hAnsi="Arial" w:cs="Arial"/>
          <w:color w:val="1E1E1E"/>
        </w:rPr>
        <w:t>/2006 (FPS 2006)</w:t>
      </w:r>
      <w:r w:rsidR="00112645">
        <w:rPr>
          <w:rFonts w:ascii="Arial" w:hAnsi="Arial" w:cs="Arial"/>
          <w:color w:val="1E1E1E"/>
        </w:rPr>
        <w:t>, for the remedy period, you</w:t>
      </w:r>
      <w:r w:rsidR="00112645" w:rsidRPr="0033302B">
        <w:rPr>
          <w:rFonts w:ascii="Arial" w:hAnsi="Arial" w:cs="Arial"/>
          <w:bCs/>
        </w:rPr>
        <w:t xml:space="preserve"> will be able to choose to receive </w:t>
      </w:r>
      <w:r w:rsidR="00A355B6">
        <w:rPr>
          <w:rFonts w:ascii="Arial" w:hAnsi="Arial" w:cs="Arial"/>
          <w:bCs/>
        </w:rPr>
        <w:t>a dependent</w:t>
      </w:r>
      <w:r w:rsidR="000403D2">
        <w:rPr>
          <w:rFonts w:ascii="Arial" w:hAnsi="Arial" w:cs="Arial"/>
          <w:bCs/>
        </w:rPr>
        <w:t>’</w:t>
      </w:r>
      <w:r w:rsidR="00A355B6">
        <w:rPr>
          <w:rFonts w:ascii="Arial" w:hAnsi="Arial" w:cs="Arial"/>
          <w:bCs/>
        </w:rPr>
        <w:t xml:space="preserve">s benefit under the </w:t>
      </w:r>
      <w:r w:rsidR="00112645">
        <w:rPr>
          <w:rFonts w:ascii="Arial" w:hAnsi="Arial" w:cs="Arial"/>
          <w:bCs/>
        </w:rPr>
        <w:t xml:space="preserve">FPS 2015 </w:t>
      </w:r>
      <w:r w:rsidR="00112645" w:rsidRPr="0033302B">
        <w:rPr>
          <w:rFonts w:ascii="Arial" w:hAnsi="Arial" w:cs="Arial"/>
          <w:bCs/>
        </w:rPr>
        <w:t>for th</w:t>
      </w:r>
      <w:r w:rsidR="00112645">
        <w:rPr>
          <w:rFonts w:ascii="Arial" w:hAnsi="Arial" w:cs="Arial"/>
          <w:bCs/>
        </w:rPr>
        <w:t>is period or remain as is.</w:t>
      </w:r>
    </w:p>
    <w:p w14:paraId="659E5D47" w14:textId="77777777" w:rsidR="00125A2E" w:rsidRDefault="00125A2E" w:rsidP="0033302B">
      <w:pPr>
        <w:pStyle w:val="NormalWeb"/>
        <w:shd w:val="clear" w:color="auto" w:fill="FFFFFF"/>
        <w:spacing w:before="0" w:beforeAutospacing="0" w:after="0" w:afterAutospacing="0"/>
        <w:rPr>
          <w:rFonts w:ascii="Arial" w:hAnsi="Arial" w:cs="Arial"/>
          <w:bCs/>
        </w:rPr>
      </w:pPr>
    </w:p>
    <w:p w14:paraId="08886E6B" w14:textId="66473D42" w:rsidR="00275F97" w:rsidRPr="0033302B" w:rsidRDefault="00636739" w:rsidP="0033302B">
      <w:pPr>
        <w:pStyle w:val="NormalWeb"/>
        <w:shd w:val="clear" w:color="auto" w:fill="FFFFFF"/>
        <w:spacing w:before="0" w:beforeAutospacing="0" w:after="0" w:afterAutospacing="0"/>
        <w:rPr>
          <w:rFonts w:ascii="Arial" w:hAnsi="Arial" w:cs="Arial"/>
          <w:color w:val="1E1E1E"/>
        </w:rPr>
      </w:pPr>
      <w:r w:rsidRPr="0033302B">
        <w:rPr>
          <w:rFonts w:ascii="Arial" w:hAnsi="Arial" w:cs="Arial"/>
          <w:bCs/>
        </w:rPr>
        <w:t>Information will be made available to you about your</w:t>
      </w:r>
      <w:r w:rsidR="00821DBE">
        <w:rPr>
          <w:rFonts w:ascii="Arial" w:hAnsi="Arial" w:cs="Arial"/>
          <w:bCs/>
        </w:rPr>
        <w:t xml:space="preserve"> [dependent</w:t>
      </w:r>
      <w:r w:rsidR="00EF2C90">
        <w:rPr>
          <w:rFonts w:ascii="Arial" w:hAnsi="Arial" w:cs="Arial"/>
          <w:bCs/>
        </w:rPr>
        <w:t>]</w:t>
      </w:r>
      <w:r w:rsidRPr="0033302B">
        <w:rPr>
          <w:rFonts w:ascii="Arial" w:hAnsi="Arial" w:cs="Arial"/>
          <w:bCs/>
        </w:rPr>
        <w:t xml:space="preserve"> benefit options</w:t>
      </w:r>
      <w:r w:rsidR="006706FD">
        <w:rPr>
          <w:rFonts w:ascii="Arial" w:hAnsi="Arial" w:cs="Arial"/>
          <w:bCs/>
        </w:rPr>
        <w:t xml:space="preserve">, through a </w:t>
      </w:r>
      <w:r w:rsidR="007B2E40">
        <w:rPr>
          <w:rFonts w:ascii="Arial" w:hAnsi="Arial" w:cs="Arial"/>
          <w:bCs/>
        </w:rPr>
        <w:t>R</w:t>
      </w:r>
      <w:r w:rsidR="006706FD">
        <w:rPr>
          <w:rFonts w:ascii="Arial" w:hAnsi="Arial" w:cs="Arial"/>
          <w:bCs/>
        </w:rPr>
        <w:t>emedia</w:t>
      </w:r>
      <w:r w:rsidR="007B2E40">
        <w:rPr>
          <w:rFonts w:ascii="Arial" w:hAnsi="Arial" w:cs="Arial"/>
          <w:bCs/>
        </w:rPr>
        <w:t>b</w:t>
      </w:r>
      <w:r w:rsidR="006706FD">
        <w:rPr>
          <w:rFonts w:ascii="Arial" w:hAnsi="Arial" w:cs="Arial"/>
          <w:bCs/>
        </w:rPr>
        <w:t>l</w:t>
      </w:r>
      <w:r w:rsidR="007B2E40">
        <w:rPr>
          <w:rFonts w:ascii="Arial" w:hAnsi="Arial" w:cs="Arial"/>
          <w:bCs/>
        </w:rPr>
        <w:t>e</w:t>
      </w:r>
      <w:r w:rsidR="006706FD">
        <w:rPr>
          <w:rFonts w:ascii="Arial" w:hAnsi="Arial" w:cs="Arial"/>
          <w:bCs/>
        </w:rPr>
        <w:t xml:space="preserve"> </w:t>
      </w:r>
      <w:r w:rsidR="007B2E40">
        <w:rPr>
          <w:rFonts w:ascii="Arial" w:hAnsi="Arial" w:cs="Arial"/>
          <w:bCs/>
        </w:rPr>
        <w:t>S</w:t>
      </w:r>
      <w:r w:rsidR="006706FD">
        <w:rPr>
          <w:rFonts w:ascii="Arial" w:hAnsi="Arial" w:cs="Arial"/>
          <w:bCs/>
        </w:rPr>
        <w:t xml:space="preserve">ervice </w:t>
      </w:r>
      <w:r w:rsidR="007B2E40">
        <w:rPr>
          <w:rFonts w:ascii="Arial" w:hAnsi="Arial" w:cs="Arial"/>
          <w:bCs/>
        </w:rPr>
        <w:t>S</w:t>
      </w:r>
      <w:r w:rsidR="006706FD">
        <w:rPr>
          <w:rFonts w:ascii="Arial" w:hAnsi="Arial" w:cs="Arial"/>
          <w:bCs/>
        </w:rPr>
        <w:t>tatement</w:t>
      </w:r>
      <w:r w:rsidRPr="0033302B">
        <w:rPr>
          <w:rFonts w:ascii="Arial" w:hAnsi="Arial" w:cs="Arial"/>
          <w:bCs/>
        </w:rPr>
        <w:t xml:space="preserve"> </w:t>
      </w:r>
      <w:r w:rsidR="006706FD">
        <w:rPr>
          <w:rFonts w:ascii="Arial" w:hAnsi="Arial" w:cs="Arial"/>
          <w:bCs/>
        </w:rPr>
        <w:t xml:space="preserve">(RSS) </w:t>
      </w:r>
      <w:r w:rsidRPr="0033302B">
        <w:rPr>
          <w:rFonts w:ascii="Arial" w:hAnsi="Arial" w:cs="Arial"/>
          <w:bCs/>
        </w:rPr>
        <w:t>for the remedy period</w:t>
      </w:r>
      <w:r w:rsidR="00125A2E">
        <w:rPr>
          <w:rFonts w:ascii="Arial" w:hAnsi="Arial" w:cs="Arial"/>
          <w:bCs/>
        </w:rPr>
        <w:t>.</w:t>
      </w:r>
      <w:r w:rsidR="006706FD">
        <w:rPr>
          <w:rFonts w:ascii="Arial" w:hAnsi="Arial" w:cs="Arial"/>
          <w:bCs/>
        </w:rPr>
        <w:t xml:space="preserve"> The RSS will be sent to you between </w:t>
      </w:r>
      <w:r w:rsidR="008928DF">
        <w:rPr>
          <w:rFonts w:ascii="Arial" w:hAnsi="Arial" w:cs="Arial"/>
          <w:bCs/>
        </w:rPr>
        <w:t>August 2024</w:t>
      </w:r>
      <w:r w:rsidR="006706FD">
        <w:rPr>
          <w:rFonts w:ascii="Arial" w:hAnsi="Arial" w:cs="Arial"/>
          <w:bCs/>
        </w:rPr>
        <w:t xml:space="preserve"> and </w:t>
      </w:r>
      <w:r w:rsidR="008928DF">
        <w:rPr>
          <w:rFonts w:ascii="Arial" w:hAnsi="Arial" w:cs="Arial"/>
          <w:bCs/>
        </w:rPr>
        <w:t>March 2025</w:t>
      </w:r>
      <w:r w:rsidR="006706FD">
        <w:rPr>
          <w:rFonts w:ascii="Arial" w:hAnsi="Arial" w:cs="Arial"/>
          <w:bCs/>
        </w:rPr>
        <w:t>.</w:t>
      </w:r>
    </w:p>
    <w:p w14:paraId="35BB5D94" w14:textId="77777777" w:rsidR="00472C99" w:rsidRDefault="00472C99" w:rsidP="006F4D25">
      <w:pPr>
        <w:rPr>
          <w:rFonts w:cs="Arial"/>
          <w:bCs/>
          <w:szCs w:val="24"/>
        </w:rPr>
      </w:pPr>
    </w:p>
    <w:p w14:paraId="6FDC1B48" w14:textId="6236BD8B" w:rsidR="00636739" w:rsidRDefault="008E0BF7" w:rsidP="00636739">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including FPS 2015 contribution rates</w:t>
      </w:r>
      <w:r w:rsidR="004B3985">
        <w:t xml:space="preserve"> </w:t>
      </w:r>
      <w:r w:rsidR="00636739">
        <w:t xml:space="preserve">and the 2015 </w:t>
      </w:r>
      <w:r w:rsidR="006706FD">
        <w:t xml:space="preserve">age discrimination </w:t>
      </w:r>
      <w:r w:rsidR="00472C99">
        <w:t>R</w:t>
      </w:r>
      <w:r w:rsidR="00636739">
        <w:t>emedy</w:t>
      </w:r>
      <w:r w:rsidR="00472C99">
        <w:t>,</w:t>
      </w:r>
      <w:r w:rsidR="00636739">
        <w:t xml:space="preserve"> </w:t>
      </w:r>
      <w:r w:rsidR="004B3985">
        <w:t>can be found here</w:t>
      </w:r>
      <w:r w:rsidR="008327DD">
        <w:t xml:space="preserve"> </w:t>
      </w:r>
      <w:hyperlink r:id="rId13" w:history="1">
        <w:r w:rsidR="00636739" w:rsidRPr="00FB5ECB">
          <w:rPr>
            <w:rStyle w:val="Hyperlink"/>
          </w:rPr>
          <w:t>https://fpsmember.org/</w:t>
        </w:r>
      </w:hyperlink>
    </w:p>
    <w:bookmarkEnd w:id="1"/>
    <w:p w14:paraId="621CDE6F" w14:textId="77777777" w:rsidR="00A557A4" w:rsidRDefault="00A557A4"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D6C8" w14:textId="77777777" w:rsidR="00A574F2" w:rsidRDefault="00A574F2">
      <w:r>
        <w:separator/>
      </w:r>
    </w:p>
  </w:endnote>
  <w:endnote w:type="continuationSeparator" w:id="0">
    <w:p w14:paraId="0AE45544" w14:textId="77777777" w:rsidR="00A574F2" w:rsidRDefault="00A574F2">
      <w:r>
        <w:continuationSeparator/>
      </w:r>
    </w:p>
  </w:endnote>
  <w:endnote w:type="continuationNotice" w:id="1">
    <w:p w14:paraId="63BD01F3" w14:textId="77777777" w:rsidR="00A574F2" w:rsidRDefault="00A57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7566" w14:textId="77777777" w:rsidR="00A574F2" w:rsidRDefault="00A574F2">
      <w:r>
        <w:separator/>
      </w:r>
    </w:p>
  </w:footnote>
  <w:footnote w:type="continuationSeparator" w:id="0">
    <w:p w14:paraId="2C413693" w14:textId="77777777" w:rsidR="00A574F2" w:rsidRDefault="00A574F2">
      <w:r>
        <w:continuationSeparator/>
      </w:r>
    </w:p>
  </w:footnote>
  <w:footnote w:type="continuationNotice" w:id="1">
    <w:p w14:paraId="5147CA0F" w14:textId="77777777" w:rsidR="00A574F2" w:rsidRDefault="00A57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62326135">
    <w:abstractNumId w:val="3"/>
  </w:num>
  <w:num w:numId="2" w16cid:durableId="1783843272">
    <w:abstractNumId w:val="5"/>
  </w:num>
  <w:num w:numId="3" w16cid:durableId="2076126308">
    <w:abstractNumId w:val="4"/>
  </w:num>
  <w:num w:numId="4" w16cid:durableId="1815105342">
    <w:abstractNumId w:val="0"/>
  </w:num>
  <w:num w:numId="5" w16cid:durableId="103311013">
    <w:abstractNumId w:val="2"/>
  </w:num>
  <w:num w:numId="6" w16cid:durableId="621691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9E"/>
    <w:rsid w:val="0000273D"/>
    <w:rsid w:val="0002431A"/>
    <w:rsid w:val="00026695"/>
    <w:rsid w:val="0003751B"/>
    <w:rsid w:val="000403D2"/>
    <w:rsid w:val="000410F8"/>
    <w:rsid w:val="000456DE"/>
    <w:rsid w:val="000778FF"/>
    <w:rsid w:val="00084613"/>
    <w:rsid w:val="00091C11"/>
    <w:rsid w:val="00092351"/>
    <w:rsid w:val="00093A0F"/>
    <w:rsid w:val="00095D14"/>
    <w:rsid w:val="000A0088"/>
    <w:rsid w:val="000A05A2"/>
    <w:rsid w:val="000E0B86"/>
    <w:rsid w:val="000F38A3"/>
    <w:rsid w:val="0011158D"/>
    <w:rsid w:val="001116C8"/>
    <w:rsid w:val="00112645"/>
    <w:rsid w:val="00124BF7"/>
    <w:rsid w:val="00125A2E"/>
    <w:rsid w:val="00151A6F"/>
    <w:rsid w:val="00156A6B"/>
    <w:rsid w:val="001612E2"/>
    <w:rsid w:val="001648A6"/>
    <w:rsid w:val="00194F0D"/>
    <w:rsid w:val="001A0DC8"/>
    <w:rsid w:val="001A454F"/>
    <w:rsid w:val="001B0ECC"/>
    <w:rsid w:val="001B79BF"/>
    <w:rsid w:val="001D5F15"/>
    <w:rsid w:val="001E7ABF"/>
    <w:rsid w:val="001F0C86"/>
    <w:rsid w:val="00202D50"/>
    <w:rsid w:val="002202A1"/>
    <w:rsid w:val="002214F9"/>
    <w:rsid w:val="002218EB"/>
    <w:rsid w:val="002240B2"/>
    <w:rsid w:val="002247CD"/>
    <w:rsid w:val="00237999"/>
    <w:rsid w:val="00241837"/>
    <w:rsid w:val="002472B0"/>
    <w:rsid w:val="00256FEA"/>
    <w:rsid w:val="00265CBB"/>
    <w:rsid w:val="002751E4"/>
    <w:rsid w:val="00275F97"/>
    <w:rsid w:val="00284463"/>
    <w:rsid w:val="00284EB7"/>
    <w:rsid w:val="00297F26"/>
    <w:rsid w:val="002A0B99"/>
    <w:rsid w:val="002C305C"/>
    <w:rsid w:val="002C4BD9"/>
    <w:rsid w:val="002C696C"/>
    <w:rsid w:val="002D122A"/>
    <w:rsid w:val="002D7222"/>
    <w:rsid w:val="002E2950"/>
    <w:rsid w:val="002E4D92"/>
    <w:rsid w:val="002E7B99"/>
    <w:rsid w:val="00312A17"/>
    <w:rsid w:val="00315873"/>
    <w:rsid w:val="00321005"/>
    <w:rsid w:val="0033236F"/>
    <w:rsid w:val="0033302B"/>
    <w:rsid w:val="00351CB7"/>
    <w:rsid w:val="003522B4"/>
    <w:rsid w:val="00356C41"/>
    <w:rsid w:val="00357867"/>
    <w:rsid w:val="00361470"/>
    <w:rsid w:val="00365FBE"/>
    <w:rsid w:val="00375AFC"/>
    <w:rsid w:val="003903C5"/>
    <w:rsid w:val="0039436C"/>
    <w:rsid w:val="003A1D12"/>
    <w:rsid w:val="003D1763"/>
    <w:rsid w:val="003F4B35"/>
    <w:rsid w:val="004077DD"/>
    <w:rsid w:val="00414D10"/>
    <w:rsid w:val="0042608B"/>
    <w:rsid w:val="00431EA9"/>
    <w:rsid w:val="0044222B"/>
    <w:rsid w:val="00472C99"/>
    <w:rsid w:val="004802C1"/>
    <w:rsid w:val="0048251A"/>
    <w:rsid w:val="004855FD"/>
    <w:rsid w:val="00494387"/>
    <w:rsid w:val="004952C1"/>
    <w:rsid w:val="004A1A9E"/>
    <w:rsid w:val="004A2469"/>
    <w:rsid w:val="004A55C9"/>
    <w:rsid w:val="004B0C0A"/>
    <w:rsid w:val="004B3985"/>
    <w:rsid w:val="004B3B68"/>
    <w:rsid w:val="004F2200"/>
    <w:rsid w:val="004F34D0"/>
    <w:rsid w:val="004F57F4"/>
    <w:rsid w:val="00506C17"/>
    <w:rsid w:val="005246BC"/>
    <w:rsid w:val="0052708C"/>
    <w:rsid w:val="00527C18"/>
    <w:rsid w:val="00530E65"/>
    <w:rsid w:val="005405EA"/>
    <w:rsid w:val="00552F32"/>
    <w:rsid w:val="005552A5"/>
    <w:rsid w:val="00561EB6"/>
    <w:rsid w:val="00562CF6"/>
    <w:rsid w:val="00570D16"/>
    <w:rsid w:val="00573FF8"/>
    <w:rsid w:val="0058498B"/>
    <w:rsid w:val="005944FD"/>
    <w:rsid w:val="005A0C5D"/>
    <w:rsid w:val="005A2201"/>
    <w:rsid w:val="005B5E48"/>
    <w:rsid w:val="005C2384"/>
    <w:rsid w:val="005D497E"/>
    <w:rsid w:val="005E1168"/>
    <w:rsid w:val="005E2B80"/>
    <w:rsid w:val="005E38B7"/>
    <w:rsid w:val="005E3ED1"/>
    <w:rsid w:val="005E593D"/>
    <w:rsid w:val="005F0B16"/>
    <w:rsid w:val="005F535B"/>
    <w:rsid w:val="006029FA"/>
    <w:rsid w:val="006073B8"/>
    <w:rsid w:val="00630381"/>
    <w:rsid w:val="00636739"/>
    <w:rsid w:val="00644764"/>
    <w:rsid w:val="0064615B"/>
    <w:rsid w:val="00660E38"/>
    <w:rsid w:val="006706FD"/>
    <w:rsid w:val="00675E3A"/>
    <w:rsid w:val="00693C68"/>
    <w:rsid w:val="00697DB3"/>
    <w:rsid w:val="006B4411"/>
    <w:rsid w:val="006C7171"/>
    <w:rsid w:val="006D21BC"/>
    <w:rsid w:val="006D242B"/>
    <w:rsid w:val="006D3477"/>
    <w:rsid w:val="006F4D25"/>
    <w:rsid w:val="007039EB"/>
    <w:rsid w:val="00707092"/>
    <w:rsid w:val="00710784"/>
    <w:rsid w:val="00710E74"/>
    <w:rsid w:val="00717131"/>
    <w:rsid w:val="00721C1E"/>
    <w:rsid w:val="007326AE"/>
    <w:rsid w:val="00744222"/>
    <w:rsid w:val="00753B62"/>
    <w:rsid w:val="00771A1A"/>
    <w:rsid w:val="00773A72"/>
    <w:rsid w:val="00780066"/>
    <w:rsid w:val="007819B2"/>
    <w:rsid w:val="0079324B"/>
    <w:rsid w:val="007A029F"/>
    <w:rsid w:val="007A486B"/>
    <w:rsid w:val="007B2E40"/>
    <w:rsid w:val="007E74C8"/>
    <w:rsid w:val="007F49FF"/>
    <w:rsid w:val="00821DBE"/>
    <w:rsid w:val="00826842"/>
    <w:rsid w:val="008278C2"/>
    <w:rsid w:val="008327DD"/>
    <w:rsid w:val="00836BEA"/>
    <w:rsid w:val="0085466B"/>
    <w:rsid w:val="0085651D"/>
    <w:rsid w:val="0086196A"/>
    <w:rsid w:val="008701D0"/>
    <w:rsid w:val="0087554D"/>
    <w:rsid w:val="00875D4C"/>
    <w:rsid w:val="00881D6D"/>
    <w:rsid w:val="00882658"/>
    <w:rsid w:val="008857BC"/>
    <w:rsid w:val="008928DF"/>
    <w:rsid w:val="008B1DFF"/>
    <w:rsid w:val="008B4166"/>
    <w:rsid w:val="008C569E"/>
    <w:rsid w:val="008C6AFB"/>
    <w:rsid w:val="008C6CFC"/>
    <w:rsid w:val="008D18EB"/>
    <w:rsid w:val="008D2DBB"/>
    <w:rsid w:val="008E0BF7"/>
    <w:rsid w:val="008E2DAC"/>
    <w:rsid w:val="008E56C2"/>
    <w:rsid w:val="00902CA1"/>
    <w:rsid w:val="009175A4"/>
    <w:rsid w:val="00926478"/>
    <w:rsid w:val="00927084"/>
    <w:rsid w:val="00936ED2"/>
    <w:rsid w:val="00940138"/>
    <w:rsid w:val="00941A64"/>
    <w:rsid w:val="00966BDC"/>
    <w:rsid w:val="00972C15"/>
    <w:rsid w:val="00986C28"/>
    <w:rsid w:val="009879F7"/>
    <w:rsid w:val="009947DE"/>
    <w:rsid w:val="00997CB9"/>
    <w:rsid w:val="009B03C5"/>
    <w:rsid w:val="009B5CDB"/>
    <w:rsid w:val="009D5264"/>
    <w:rsid w:val="009E7898"/>
    <w:rsid w:val="009F126C"/>
    <w:rsid w:val="009F1523"/>
    <w:rsid w:val="009F38C3"/>
    <w:rsid w:val="009F4B8B"/>
    <w:rsid w:val="00A02D28"/>
    <w:rsid w:val="00A03E3C"/>
    <w:rsid w:val="00A11749"/>
    <w:rsid w:val="00A137A4"/>
    <w:rsid w:val="00A211DC"/>
    <w:rsid w:val="00A34293"/>
    <w:rsid w:val="00A355B6"/>
    <w:rsid w:val="00A3717D"/>
    <w:rsid w:val="00A4024E"/>
    <w:rsid w:val="00A557A4"/>
    <w:rsid w:val="00A55B95"/>
    <w:rsid w:val="00A5742D"/>
    <w:rsid w:val="00A574F2"/>
    <w:rsid w:val="00A71EFC"/>
    <w:rsid w:val="00A929B4"/>
    <w:rsid w:val="00A94F7A"/>
    <w:rsid w:val="00AA2DE4"/>
    <w:rsid w:val="00AB23D6"/>
    <w:rsid w:val="00AD7058"/>
    <w:rsid w:val="00B03914"/>
    <w:rsid w:val="00B10D47"/>
    <w:rsid w:val="00B12F41"/>
    <w:rsid w:val="00B17428"/>
    <w:rsid w:val="00B21B65"/>
    <w:rsid w:val="00B26FF1"/>
    <w:rsid w:val="00B33ADB"/>
    <w:rsid w:val="00B33B30"/>
    <w:rsid w:val="00B540F6"/>
    <w:rsid w:val="00B6192B"/>
    <w:rsid w:val="00B63093"/>
    <w:rsid w:val="00B816BA"/>
    <w:rsid w:val="00B8437D"/>
    <w:rsid w:val="00B928A5"/>
    <w:rsid w:val="00BA2409"/>
    <w:rsid w:val="00BB4632"/>
    <w:rsid w:val="00BC047F"/>
    <w:rsid w:val="00BC5E96"/>
    <w:rsid w:val="00BE37C3"/>
    <w:rsid w:val="00BE7064"/>
    <w:rsid w:val="00BF160A"/>
    <w:rsid w:val="00BF2C16"/>
    <w:rsid w:val="00C0497F"/>
    <w:rsid w:val="00C04D87"/>
    <w:rsid w:val="00C04E74"/>
    <w:rsid w:val="00C07934"/>
    <w:rsid w:val="00C07CC5"/>
    <w:rsid w:val="00C20D0F"/>
    <w:rsid w:val="00C25522"/>
    <w:rsid w:val="00C34B11"/>
    <w:rsid w:val="00C45E3E"/>
    <w:rsid w:val="00C50E52"/>
    <w:rsid w:val="00C60BB4"/>
    <w:rsid w:val="00C63F1F"/>
    <w:rsid w:val="00C715BC"/>
    <w:rsid w:val="00C75851"/>
    <w:rsid w:val="00C814D7"/>
    <w:rsid w:val="00C815E4"/>
    <w:rsid w:val="00C9509F"/>
    <w:rsid w:val="00C95885"/>
    <w:rsid w:val="00C959DC"/>
    <w:rsid w:val="00CA41C2"/>
    <w:rsid w:val="00CA5F4C"/>
    <w:rsid w:val="00CB5B5E"/>
    <w:rsid w:val="00CB5D53"/>
    <w:rsid w:val="00CC7294"/>
    <w:rsid w:val="00CD23EB"/>
    <w:rsid w:val="00CE0519"/>
    <w:rsid w:val="00CE2317"/>
    <w:rsid w:val="00CE4D2A"/>
    <w:rsid w:val="00D01AD7"/>
    <w:rsid w:val="00D12560"/>
    <w:rsid w:val="00D1438A"/>
    <w:rsid w:val="00D2506E"/>
    <w:rsid w:val="00D30BBC"/>
    <w:rsid w:val="00D36392"/>
    <w:rsid w:val="00D411FC"/>
    <w:rsid w:val="00D44995"/>
    <w:rsid w:val="00D71A62"/>
    <w:rsid w:val="00D73ADB"/>
    <w:rsid w:val="00D8160B"/>
    <w:rsid w:val="00D81F13"/>
    <w:rsid w:val="00D83FAA"/>
    <w:rsid w:val="00D926A1"/>
    <w:rsid w:val="00D935A3"/>
    <w:rsid w:val="00DA02FC"/>
    <w:rsid w:val="00DC110D"/>
    <w:rsid w:val="00DC5A0A"/>
    <w:rsid w:val="00DD2AAB"/>
    <w:rsid w:val="00DD6912"/>
    <w:rsid w:val="00DE18B2"/>
    <w:rsid w:val="00DF2067"/>
    <w:rsid w:val="00E00B20"/>
    <w:rsid w:val="00E03AE8"/>
    <w:rsid w:val="00E06F29"/>
    <w:rsid w:val="00E13161"/>
    <w:rsid w:val="00E265BB"/>
    <w:rsid w:val="00E33877"/>
    <w:rsid w:val="00E41CB2"/>
    <w:rsid w:val="00E44E95"/>
    <w:rsid w:val="00E523C8"/>
    <w:rsid w:val="00E6544A"/>
    <w:rsid w:val="00E662CA"/>
    <w:rsid w:val="00E666F4"/>
    <w:rsid w:val="00E8614A"/>
    <w:rsid w:val="00E865EE"/>
    <w:rsid w:val="00E944BE"/>
    <w:rsid w:val="00EB6E36"/>
    <w:rsid w:val="00EC2C28"/>
    <w:rsid w:val="00EE557F"/>
    <w:rsid w:val="00EF2C90"/>
    <w:rsid w:val="00F111B3"/>
    <w:rsid w:val="00F1373F"/>
    <w:rsid w:val="00F13ADA"/>
    <w:rsid w:val="00F2525B"/>
    <w:rsid w:val="00F40376"/>
    <w:rsid w:val="00F4415E"/>
    <w:rsid w:val="00F44730"/>
    <w:rsid w:val="00F46E0F"/>
    <w:rsid w:val="00F609E4"/>
    <w:rsid w:val="00F62850"/>
    <w:rsid w:val="00F7100D"/>
    <w:rsid w:val="00F738F2"/>
    <w:rsid w:val="00F815CB"/>
    <w:rsid w:val="00F91883"/>
    <w:rsid w:val="00FA0DD4"/>
    <w:rsid w:val="00FA3661"/>
    <w:rsid w:val="00FA67C0"/>
    <w:rsid w:val="00FB4DFB"/>
    <w:rsid w:val="00FC4D32"/>
    <w:rsid w:val="00FE08BE"/>
    <w:rsid w:val="00FF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styleId="UnresolvedMention">
    <w:name w:val="Unresolved Mention"/>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6120">
      <w:bodyDiv w:val="1"/>
      <w:marLeft w:val="0"/>
      <w:marRight w:val="0"/>
      <w:marTop w:val="0"/>
      <w:marBottom w:val="0"/>
      <w:divBdr>
        <w:top w:val="none" w:sz="0" w:space="0" w:color="auto"/>
        <w:left w:val="none" w:sz="0" w:space="0" w:color="auto"/>
        <w:bottom w:val="none" w:sz="0" w:space="0" w:color="auto"/>
        <w:right w:val="none" w:sz="0" w:space="0" w:color="auto"/>
      </w:divBdr>
    </w:div>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089698993">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B8E55-FD7D-4FF7-BE10-E1FE9EE9F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10D531-C974-4085-BB05-D1F30EBB1F03}">
  <ds:schemaRefs>
    <ds:schemaRef ds:uri="http://schemas.microsoft.com/sharepoint/v3/contenttype/forms"/>
  </ds:schemaRefs>
</ds:datastoreItem>
</file>

<file path=customXml/itemProps3.xml><?xml version="1.0" encoding="utf-8"?>
<ds:datastoreItem xmlns:ds="http://schemas.openxmlformats.org/officeDocument/2006/customXml" ds:itemID="{3251C37C-07BB-48F1-AA1B-7251845C5916}">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4.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5.xml><?xml version="1.0" encoding="utf-8"?>
<ds:datastoreItem xmlns:ds="http://schemas.openxmlformats.org/officeDocument/2006/customXml" ds:itemID="{DC50DCE5-9C8A-4896-9D4D-23A2364C2EB8}">
  <ds:schemaRefs>
    <ds:schemaRef ds:uri="http://schemas.openxmlformats.org/officeDocument/2006/bibliography"/>
  </ds:schemaRefs>
</ds:datastoreItem>
</file>

<file path=customXml/itemProps6.xml><?xml version="1.0" encoding="utf-8"?>
<ds:datastoreItem xmlns:ds="http://schemas.openxmlformats.org/officeDocument/2006/customXml" ds:itemID="{10960786-3327-4EC7-AD44-2B4FE5A63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Protected member 1 April 2022</vt:lpstr>
    </vt:vector>
  </TitlesOfParts>
  <LinksUpToDate>false</LinksUpToDate>
  <CharactersWithSpaces>1836</CharactersWithSpaces>
  <SharedDoc>false</SharedDoc>
  <HLinks>
    <vt:vector size="6" baseType="variant">
      <vt:variant>
        <vt:i4>7798824</vt:i4>
      </vt:variant>
      <vt:variant>
        <vt:i4>0</vt:i4>
      </vt:variant>
      <vt:variant>
        <vt:i4>0</vt:i4>
      </vt:variant>
      <vt:variant>
        <vt:i4>5</vt:i4>
      </vt:variant>
      <vt:variant>
        <vt:lpwstr>https://fpsmember.org/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member beneficiaries - 1992 and 2006</dc:title>
  <dc:subject/>
  <dc:creator/>
  <cp:keywords/>
  <cp:lastModifiedBy/>
  <cp:revision>1</cp:revision>
  <cp:lastPrinted>2011-06-24T22:13:00Z</cp:lastPrinted>
  <dcterms:created xsi:type="dcterms:W3CDTF">2023-05-23T21:17:00Z</dcterms:created>
  <dcterms:modified xsi:type="dcterms:W3CDTF">2023-07-31T12:53:00Z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