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E981" w14:textId="77777777" w:rsidR="009D5264" w:rsidRDefault="009D5264"/>
    <w:p w14:paraId="52D8C8B0" w14:textId="77777777" w:rsidR="009D5264" w:rsidRDefault="009D5264"/>
    <w:p w14:paraId="6197E512" w14:textId="77777777" w:rsidR="009D5264" w:rsidRDefault="009D5264"/>
    <w:p w14:paraId="1B3BDB47" w14:textId="77777777" w:rsidR="009D5264" w:rsidRDefault="009D5264"/>
    <w:p w14:paraId="6257F04F" w14:textId="77777777" w:rsidR="009D5264" w:rsidRDefault="009D5264"/>
    <w:p w14:paraId="62AAE568" w14:textId="77777777" w:rsidR="009D5264" w:rsidRDefault="009D5264"/>
    <w:p w14:paraId="512FB766" w14:textId="77777777" w:rsidR="009D5264" w:rsidRDefault="009D5264"/>
    <w:p w14:paraId="2E9B9E1F" w14:textId="77777777" w:rsidR="009D5264" w:rsidRDefault="009D5264"/>
    <w:p w14:paraId="230DCB7A" w14:textId="77777777" w:rsidR="00DD6912" w:rsidRPr="008D18EB" w:rsidRDefault="00DD6912">
      <w:pPr>
        <w:rPr>
          <w:szCs w:val="24"/>
        </w:rPr>
      </w:pPr>
    </w:p>
    <w:p w14:paraId="6343D458" w14:textId="77777777" w:rsidR="008C6AFB" w:rsidRPr="00E8614A" w:rsidRDefault="006F4D25" w:rsidP="006F4D25">
      <w:pPr>
        <w:rPr>
          <w:rFonts w:cs="Arial"/>
          <w:szCs w:val="24"/>
        </w:rPr>
      </w:pPr>
      <w:bookmarkStart w:id="0" w:name="letterbody"/>
      <w:bookmarkEnd w:id="0"/>
      <w:r w:rsidRPr="00E8614A">
        <w:rPr>
          <w:rFonts w:cs="Arial"/>
          <w:szCs w:val="24"/>
        </w:rPr>
        <w:t>Dear</w:t>
      </w:r>
      <w:r w:rsidR="002E2950" w:rsidRPr="00E8614A">
        <w:rPr>
          <w:rFonts w:cs="Arial"/>
          <w:szCs w:val="24"/>
        </w:rPr>
        <w:t xml:space="preserve"> </w:t>
      </w:r>
    </w:p>
    <w:p w14:paraId="3C3629AF" w14:textId="77777777" w:rsidR="000A05A2" w:rsidRPr="00E8614A" w:rsidRDefault="000A05A2" w:rsidP="00927084">
      <w:pPr>
        <w:rPr>
          <w:rFonts w:cs="Arial"/>
          <w:szCs w:val="24"/>
        </w:rPr>
      </w:pPr>
    </w:p>
    <w:p w14:paraId="04E9DFC4" w14:textId="2624E249" w:rsidR="008B1DFF" w:rsidRPr="00CB5D53" w:rsidRDefault="00C95885" w:rsidP="00927084">
      <w:pPr>
        <w:rPr>
          <w:rFonts w:cs="Arial"/>
          <w:b/>
          <w:szCs w:val="24"/>
        </w:rPr>
      </w:pPr>
      <w:r w:rsidRPr="00E8614A">
        <w:rPr>
          <w:rFonts w:cs="Arial"/>
          <w:b/>
          <w:szCs w:val="24"/>
        </w:rPr>
        <w:t>Firefighter</w:t>
      </w:r>
      <w:r w:rsidR="008701D0" w:rsidRPr="00E8614A">
        <w:rPr>
          <w:rFonts w:cs="Arial"/>
          <w:b/>
          <w:szCs w:val="24"/>
        </w:rPr>
        <w:t>s</w:t>
      </w:r>
      <w:r w:rsidRPr="00E8614A">
        <w:rPr>
          <w:rFonts w:cs="Arial"/>
          <w:b/>
          <w:szCs w:val="24"/>
        </w:rPr>
        <w:t>’</w:t>
      </w:r>
      <w:r w:rsidR="008701D0" w:rsidRPr="00E8614A">
        <w:rPr>
          <w:rFonts w:cs="Arial"/>
          <w:b/>
          <w:szCs w:val="24"/>
        </w:rPr>
        <w:t xml:space="preserve"> Pension Schemes</w:t>
      </w:r>
      <w:r w:rsidR="000A05A2" w:rsidRPr="00E8614A">
        <w:rPr>
          <w:rFonts w:cs="Arial"/>
          <w:b/>
          <w:szCs w:val="24"/>
        </w:rPr>
        <w:t xml:space="preserve"> </w:t>
      </w:r>
      <w:r w:rsidR="00E44E95">
        <w:rPr>
          <w:rFonts w:cs="Arial"/>
          <w:b/>
          <w:szCs w:val="24"/>
        </w:rPr>
        <w:t xml:space="preserve">– </w:t>
      </w:r>
      <w:r w:rsidR="004C7CBC">
        <w:rPr>
          <w:rFonts w:cs="Arial"/>
          <w:b/>
          <w:szCs w:val="24"/>
        </w:rPr>
        <w:t>A</w:t>
      </w:r>
      <w:r w:rsidR="00E21A92">
        <w:rPr>
          <w:rFonts w:cs="Arial"/>
          <w:b/>
          <w:szCs w:val="24"/>
        </w:rPr>
        <w:t xml:space="preserve">ge </w:t>
      </w:r>
      <w:r w:rsidR="004C7CBC">
        <w:rPr>
          <w:rFonts w:cs="Arial"/>
          <w:b/>
          <w:szCs w:val="24"/>
        </w:rPr>
        <w:t>D</w:t>
      </w:r>
      <w:r w:rsidR="00E21A92">
        <w:rPr>
          <w:rFonts w:cs="Arial"/>
          <w:b/>
          <w:szCs w:val="24"/>
        </w:rPr>
        <w:t xml:space="preserve">iscrimination </w:t>
      </w:r>
      <w:r w:rsidR="004C7CBC">
        <w:rPr>
          <w:rFonts w:cs="Arial"/>
          <w:b/>
          <w:szCs w:val="24"/>
        </w:rPr>
        <w:t>R</w:t>
      </w:r>
      <w:r w:rsidR="00B30341">
        <w:rPr>
          <w:rFonts w:cs="Arial"/>
          <w:b/>
          <w:szCs w:val="24"/>
        </w:rPr>
        <w:t xml:space="preserve">etrospective </w:t>
      </w:r>
      <w:r w:rsidR="004C7CBC">
        <w:rPr>
          <w:rFonts w:cs="Arial"/>
          <w:b/>
          <w:szCs w:val="24"/>
        </w:rPr>
        <w:t>R</w:t>
      </w:r>
      <w:r w:rsidR="00E21A92">
        <w:rPr>
          <w:rFonts w:cs="Arial"/>
          <w:b/>
          <w:szCs w:val="24"/>
        </w:rPr>
        <w:t>emedy</w:t>
      </w:r>
    </w:p>
    <w:p w14:paraId="0235D3F4" w14:textId="6610EF63" w:rsidR="000456DE" w:rsidRPr="001A454F" w:rsidRDefault="000456DE" w:rsidP="00927084">
      <w:pPr>
        <w:rPr>
          <w:rFonts w:cs="Arial"/>
          <w:b/>
          <w:szCs w:val="24"/>
        </w:rPr>
      </w:pPr>
    </w:p>
    <w:p w14:paraId="2F5B0A78" w14:textId="77777777" w:rsidR="002153D5" w:rsidRDefault="002153D5" w:rsidP="002153D5">
      <w:pPr>
        <w:rPr>
          <w:rFonts w:cs="Arial"/>
          <w:color w:val="1E1E1E"/>
          <w:szCs w:val="24"/>
          <w:shd w:val="clear" w:color="auto" w:fill="FFFFFF"/>
        </w:rPr>
      </w:pPr>
      <w:r>
        <w:rPr>
          <w:rFonts w:cs="Arial"/>
          <w:color w:val="1E1E1E"/>
          <w:szCs w:val="24"/>
          <w:shd w:val="clear" w:color="auto" w:fill="FFFFFF"/>
        </w:rPr>
        <w:t xml:space="preserve">In 2015, new laws introduced a new scheme for firefighters - the Firefighters' Pension Scheme 2015 (FPS 2015). These laws included protections which meant that some members of the legacy schemes (FPS 1992 and FPS 2006) didn't join FPS 2015 either straight away or at all, depending on their age. After a legal challenge, the courts determined that these protections were age discriminatory. </w:t>
      </w:r>
    </w:p>
    <w:p w14:paraId="52AD6958" w14:textId="77777777" w:rsidR="002153D5" w:rsidRDefault="002153D5" w:rsidP="002153D5">
      <w:pPr>
        <w:rPr>
          <w:rFonts w:cs="Arial"/>
          <w:color w:val="1E1E1E"/>
          <w:szCs w:val="24"/>
          <w:shd w:val="clear" w:color="auto" w:fill="FFFFFF"/>
        </w:rPr>
      </w:pPr>
    </w:p>
    <w:p w14:paraId="61AF474F" w14:textId="147C1DF3" w:rsidR="002153D5" w:rsidRPr="009A1C06" w:rsidRDefault="002153D5" w:rsidP="002153D5">
      <w:pPr>
        <w:pStyle w:val="NormalWeb"/>
        <w:shd w:val="clear" w:color="auto" w:fill="FFFFFF"/>
        <w:spacing w:before="0" w:beforeAutospacing="0" w:after="0" w:afterAutospacing="0"/>
        <w:rPr>
          <w:rFonts w:ascii="Arial" w:hAnsi="Arial" w:cs="Arial"/>
          <w:color w:val="1E1E1E"/>
        </w:rPr>
      </w:pPr>
      <w:r>
        <w:rPr>
          <w:rFonts w:ascii="Arial" w:hAnsi="Arial" w:cs="Arial"/>
          <w:color w:val="1E1E1E"/>
        </w:rPr>
        <w:t xml:space="preserve">Following consultation, the Public Service Pensions and Judicial Offices </w:t>
      </w:r>
      <w:r w:rsidR="009E6CBC">
        <w:rPr>
          <w:rFonts w:ascii="Arial" w:hAnsi="Arial" w:cs="Arial"/>
          <w:color w:val="1E1E1E"/>
        </w:rPr>
        <w:t xml:space="preserve">Act </w:t>
      </w:r>
      <w:r w:rsidR="003252BA">
        <w:rPr>
          <w:rFonts w:ascii="Arial" w:hAnsi="Arial" w:cs="Arial"/>
          <w:color w:val="1E1E1E"/>
        </w:rPr>
        <w:t>2022</w:t>
      </w:r>
      <w:r>
        <w:rPr>
          <w:rFonts w:ascii="Arial" w:hAnsi="Arial" w:cs="Arial"/>
          <w:color w:val="1E1E1E"/>
        </w:rPr>
        <w:t xml:space="preserve"> c</w:t>
      </w:r>
      <w:r w:rsidR="003252BA">
        <w:rPr>
          <w:rFonts w:ascii="Arial" w:hAnsi="Arial" w:cs="Arial"/>
          <w:color w:val="1E1E1E"/>
        </w:rPr>
        <w:t>a</w:t>
      </w:r>
      <w:r>
        <w:rPr>
          <w:rFonts w:ascii="Arial" w:hAnsi="Arial" w:cs="Arial"/>
          <w:color w:val="1E1E1E"/>
        </w:rPr>
        <w:t>me into force on 1 April 2022</w:t>
      </w:r>
      <w:r w:rsidR="00EC4735">
        <w:rPr>
          <w:rFonts w:cs="Arial"/>
          <w:color w:val="1E1E1E"/>
        </w:rPr>
        <w:t xml:space="preserve"> </w:t>
      </w:r>
      <w:r w:rsidR="00EC4735" w:rsidRPr="00EC4735">
        <w:rPr>
          <w:rFonts w:ascii="Arial" w:hAnsi="Arial" w:cs="Arial"/>
          <w:color w:val="1E1E1E"/>
        </w:rPr>
        <w:t>to rem</w:t>
      </w:r>
      <w:r w:rsidR="00EC4735">
        <w:rPr>
          <w:rFonts w:ascii="Arial" w:hAnsi="Arial" w:cs="Arial"/>
          <w:color w:val="1E1E1E"/>
        </w:rPr>
        <w:t>edy</w:t>
      </w:r>
      <w:r w:rsidR="00EC4735" w:rsidRPr="00EC4735">
        <w:rPr>
          <w:rFonts w:ascii="Arial" w:hAnsi="Arial" w:cs="Arial"/>
          <w:color w:val="1E1E1E"/>
        </w:rPr>
        <w:t xml:space="preserve"> the discrimination.</w:t>
      </w:r>
    </w:p>
    <w:p w14:paraId="66CD67CB" w14:textId="77777777" w:rsidR="002153D5" w:rsidRDefault="002153D5" w:rsidP="002153D5">
      <w:pPr>
        <w:pStyle w:val="NormalWeb"/>
        <w:shd w:val="clear" w:color="auto" w:fill="FFFFFF"/>
        <w:spacing w:before="0" w:beforeAutospacing="0" w:after="0" w:afterAutospacing="0"/>
        <w:rPr>
          <w:rFonts w:ascii="Arial" w:hAnsi="Arial" w:cs="Arial"/>
          <w:color w:val="1E1E1E"/>
        </w:rPr>
      </w:pPr>
    </w:p>
    <w:p w14:paraId="32BC8834" w14:textId="1EF3B36E" w:rsidR="000456DE" w:rsidRDefault="002153D5" w:rsidP="00927084">
      <w:pPr>
        <w:rPr>
          <w:rFonts w:cs="Arial"/>
          <w:color w:val="1E1E1E"/>
          <w:szCs w:val="24"/>
          <w:shd w:val="clear" w:color="auto" w:fill="FFFFFF"/>
        </w:rPr>
      </w:pPr>
      <w:r>
        <w:rPr>
          <w:rFonts w:cs="Arial"/>
          <w:color w:val="1E1E1E"/>
          <w:szCs w:val="24"/>
          <w:shd w:val="clear" w:color="auto" w:fill="FFFFFF"/>
        </w:rPr>
        <w:t>[</w:t>
      </w:r>
      <w:r w:rsidR="0033302B">
        <w:rPr>
          <w:rFonts w:cs="Arial"/>
          <w:color w:val="1E1E1E"/>
          <w:szCs w:val="24"/>
          <w:shd w:val="clear" w:color="auto" w:fill="FFFFFF"/>
        </w:rPr>
        <w:t xml:space="preserve">We wrote </w:t>
      </w:r>
      <w:r w:rsidR="00E61CA6">
        <w:rPr>
          <w:rFonts w:cs="Arial"/>
          <w:color w:val="1E1E1E"/>
          <w:szCs w:val="24"/>
          <w:shd w:val="clear" w:color="auto" w:fill="FFFFFF"/>
        </w:rPr>
        <w:t xml:space="preserve">to </w:t>
      </w:r>
      <w:r w:rsidR="00A85634">
        <w:rPr>
          <w:rFonts w:cs="Arial"/>
          <w:color w:val="1E1E1E"/>
          <w:szCs w:val="24"/>
          <w:shd w:val="clear" w:color="auto" w:fill="FFFFFF"/>
        </w:rPr>
        <w:t>you</w:t>
      </w:r>
      <w:r w:rsidR="0033302B">
        <w:rPr>
          <w:rFonts w:cs="Arial"/>
          <w:color w:val="1E1E1E"/>
          <w:szCs w:val="24"/>
          <w:shd w:val="clear" w:color="auto" w:fill="FFFFFF"/>
        </w:rPr>
        <w:t xml:space="preserve"> on [INSERT DATE] to let </w:t>
      </w:r>
      <w:r w:rsidR="00A85634">
        <w:rPr>
          <w:rFonts w:cs="Arial"/>
          <w:color w:val="1E1E1E"/>
          <w:szCs w:val="24"/>
          <w:shd w:val="clear" w:color="auto" w:fill="FFFFFF"/>
        </w:rPr>
        <w:t>you</w:t>
      </w:r>
      <w:r w:rsidR="0033302B">
        <w:rPr>
          <w:rFonts w:cs="Arial"/>
          <w:color w:val="1E1E1E"/>
          <w:szCs w:val="24"/>
          <w:shd w:val="clear" w:color="auto" w:fill="FFFFFF"/>
        </w:rPr>
        <w:t xml:space="preserve"> know that </w:t>
      </w:r>
      <w:r w:rsidR="00A85634">
        <w:rPr>
          <w:rFonts w:cs="Arial"/>
          <w:color w:val="1E1E1E"/>
          <w:szCs w:val="24"/>
          <w:shd w:val="clear" w:color="auto" w:fill="FFFFFF"/>
        </w:rPr>
        <w:t>you</w:t>
      </w:r>
      <w:r w:rsidR="0033302B">
        <w:rPr>
          <w:rFonts w:cs="Arial"/>
          <w:color w:val="1E1E1E"/>
          <w:szCs w:val="24"/>
          <w:shd w:val="clear" w:color="auto" w:fill="FFFFFF"/>
        </w:rPr>
        <w:t xml:space="preserve"> were eligible under the </w:t>
      </w:r>
      <w:r w:rsidR="006706FD">
        <w:rPr>
          <w:rFonts w:cs="Arial"/>
          <w:color w:val="1E1E1E"/>
          <w:szCs w:val="24"/>
          <w:shd w:val="clear" w:color="auto" w:fill="FFFFFF"/>
        </w:rPr>
        <w:t xml:space="preserve">2015 </w:t>
      </w:r>
      <w:r w:rsidR="0033302B">
        <w:rPr>
          <w:rFonts w:cs="Arial"/>
          <w:color w:val="1E1E1E"/>
          <w:szCs w:val="24"/>
          <w:shd w:val="clear" w:color="auto" w:fill="FFFFFF"/>
        </w:rPr>
        <w:t>age discrimination remedy.</w:t>
      </w:r>
      <w:r>
        <w:rPr>
          <w:rFonts w:cs="Arial"/>
          <w:color w:val="1E1E1E"/>
          <w:szCs w:val="24"/>
          <w:shd w:val="clear" w:color="auto" w:fill="FFFFFF"/>
        </w:rPr>
        <w:t>]</w:t>
      </w:r>
      <w:r w:rsidR="00DC110D">
        <w:rPr>
          <w:rFonts w:cs="Arial"/>
          <w:color w:val="1E1E1E"/>
          <w:szCs w:val="24"/>
          <w:shd w:val="clear" w:color="auto" w:fill="FFFFFF"/>
        </w:rPr>
        <w:t xml:space="preserve"> </w:t>
      </w:r>
    </w:p>
    <w:p w14:paraId="6D6D0CC7" w14:textId="0B902F79" w:rsidR="008370B8" w:rsidRDefault="008370B8" w:rsidP="00927084">
      <w:pPr>
        <w:rPr>
          <w:rFonts w:cs="Arial"/>
          <w:color w:val="1E1E1E"/>
          <w:szCs w:val="24"/>
          <w:shd w:val="clear" w:color="auto" w:fill="FFFFFF"/>
        </w:rPr>
      </w:pPr>
    </w:p>
    <w:p w14:paraId="109018BA" w14:textId="10A285B3" w:rsidR="00125A2E" w:rsidRDefault="00EC2673" w:rsidP="0045395F">
      <w:pPr>
        <w:rPr>
          <w:rFonts w:cs="Arial"/>
          <w:color w:val="1E1E1E"/>
        </w:rPr>
      </w:pPr>
      <w:r>
        <w:rPr>
          <w:rFonts w:cs="Arial"/>
          <w:color w:val="1E1E1E"/>
        </w:rPr>
        <w:t>Following</w:t>
      </w:r>
      <w:r w:rsidR="003512C0">
        <w:rPr>
          <w:rFonts w:cs="Arial"/>
          <w:color w:val="1E1E1E"/>
        </w:rPr>
        <w:t xml:space="preserve"> further</w:t>
      </w:r>
      <w:r>
        <w:rPr>
          <w:rFonts w:cs="Arial"/>
          <w:color w:val="1E1E1E"/>
        </w:rPr>
        <w:t xml:space="preserve"> </w:t>
      </w:r>
      <w:r w:rsidR="004A233B">
        <w:rPr>
          <w:rFonts w:cs="Arial"/>
          <w:color w:val="1E1E1E"/>
        </w:rPr>
        <w:t>consultation,</w:t>
      </w:r>
      <w:r>
        <w:rPr>
          <w:rFonts w:cs="Arial"/>
          <w:color w:val="1E1E1E"/>
        </w:rPr>
        <w:t xml:space="preserve"> </w:t>
      </w:r>
      <w:r w:rsidR="0045395F">
        <w:rPr>
          <w:rFonts w:cs="Arial"/>
          <w:color w:val="1E1E1E"/>
        </w:rPr>
        <w:t>t</w:t>
      </w:r>
      <w:r w:rsidR="00F74AB2" w:rsidRPr="0045395F">
        <w:t>he Firefighters’ Pensions (Remediable Service) Regulations 2023</w:t>
      </w:r>
      <w:r w:rsidR="0045395F">
        <w:t xml:space="preserve"> </w:t>
      </w:r>
      <w:r w:rsidR="004A233B">
        <w:t xml:space="preserve">were laid and </w:t>
      </w:r>
      <w:r w:rsidR="006B0775">
        <w:rPr>
          <w:rFonts w:cs="Arial"/>
          <w:color w:val="1E1E1E"/>
        </w:rPr>
        <w:t>will come into force on 1 October 2023</w:t>
      </w:r>
      <w:r w:rsidR="006706FD">
        <w:rPr>
          <w:rFonts w:cs="Arial"/>
          <w:color w:val="1E1E1E"/>
        </w:rPr>
        <w:t xml:space="preserve"> </w:t>
      </w:r>
      <w:r w:rsidR="0033302B">
        <w:rPr>
          <w:rFonts w:cs="Arial"/>
          <w:color w:val="1E1E1E"/>
        </w:rPr>
        <w:t>to allow for retrospective remedy</w:t>
      </w:r>
      <w:r w:rsidR="008A18CF">
        <w:rPr>
          <w:rFonts w:cs="Arial"/>
          <w:color w:val="1E1E1E"/>
        </w:rPr>
        <w:t xml:space="preserve"> which covers the period 1 April 2015 to 31 March 2022.</w:t>
      </w:r>
      <w:r w:rsidR="0033302B">
        <w:rPr>
          <w:rFonts w:cs="Arial"/>
          <w:color w:val="1E1E1E"/>
        </w:rPr>
        <w:t xml:space="preserve"> </w:t>
      </w:r>
    </w:p>
    <w:p w14:paraId="49359A16" w14:textId="77777777" w:rsidR="00125A2E" w:rsidRDefault="00125A2E" w:rsidP="0033302B">
      <w:pPr>
        <w:pStyle w:val="NormalWeb"/>
        <w:shd w:val="clear" w:color="auto" w:fill="FFFFFF"/>
        <w:spacing w:before="0" w:beforeAutospacing="0" w:after="0" w:afterAutospacing="0"/>
        <w:rPr>
          <w:rFonts w:ascii="Arial" w:hAnsi="Arial" w:cs="Arial"/>
          <w:color w:val="1E1E1E"/>
        </w:rPr>
      </w:pPr>
    </w:p>
    <w:p w14:paraId="16BFDA6A" w14:textId="5037F4AD" w:rsidR="00AF0866" w:rsidRDefault="005517F9" w:rsidP="0033302B">
      <w:pPr>
        <w:pStyle w:val="NormalWeb"/>
        <w:shd w:val="clear" w:color="auto" w:fill="FFFFFF"/>
        <w:spacing w:before="0" w:beforeAutospacing="0" w:after="0" w:afterAutospacing="0"/>
        <w:rPr>
          <w:rFonts w:ascii="Arial" w:hAnsi="Arial" w:cs="Arial"/>
          <w:color w:val="1E1E1E"/>
        </w:rPr>
      </w:pPr>
      <w:r>
        <w:rPr>
          <w:rFonts w:ascii="Arial" w:hAnsi="Arial" w:cs="Arial"/>
          <w:color w:val="1E1E1E"/>
        </w:rPr>
        <w:t>As we approach October</w:t>
      </w:r>
      <w:r w:rsidR="00AB3CB4">
        <w:rPr>
          <w:rFonts w:ascii="Arial" w:hAnsi="Arial" w:cs="Arial"/>
          <w:color w:val="1E1E1E"/>
        </w:rPr>
        <w:t xml:space="preserve">, </w:t>
      </w:r>
      <w:r w:rsidR="004A233B">
        <w:rPr>
          <w:rFonts w:ascii="Arial" w:hAnsi="Arial" w:cs="Arial"/>
          <w:color w:val="1E1E1E"/>
        </w:rPr>
        <w:t>both the Fire and Rescue Authority</w:t>
      </w:r>
      <w:r w:rsidR="00090348">
        <w:rPr>
          <w:rFonts w:ascii="Arial" w:hAnsi="Arial" w:cs="Arial"/>
          <w:color w:val="1E1E1E"/>
        </w:rPr>
        <w:t xml:space="preserve"> (FRA) and the</w:t>
      </w:r>
      <w:r w:rsidR="00AB3CB4">
        <w:rPr>
          <w:rFonts w:ascii="Arial" w:hAnsi="Arial" w:cs="Arial"/>
          <w:color w:val="1E1E1E"/>
        </w:rPr>
        <w:t xml:space="preserve"> pension administrators, are </w:t>
      </w:r>
      <w:r w:rsidR="00597F36">
        <w:rPr>
          <w:rFonts w:ascii="Arial" w:hAnsi="Arial" w:cs="Arial"/>
          <w:color w:val="1E1E1E"/>
        </w:rPr>
        <w:t>preparing</w:t>
      </w:r>
      <w:r w:rsidR="00AB3CB4">
        <w:rPr>
          <w:rFonts w:ascii="Arial" w:hAnsi="Arial" w:cs="Arial"/>
          <w:color w:val="1E1E1E"/>
        </w:rPr>
        <w:t xml:space="preserve"> to implement processes and systems to ensure that remedy can be implemented as quickly as reasonably practicable</w:t>
      </w:r>
      <w:r w:rsidR="00AF0866">
        <w:rPr>
          <w:rFonts w:ascii="Arial" w:hAnsi="Arial" w:cs="Arial"/>
          <w:color w:val="1E1E1E"/>
        </w:rPr>
        <w:t>.</w:t>
      </w:r>
    </w:p>
    <w:p w14:paraId="5B88A639" w14:textId="77777777" w:rsidR="00AF0866" w:rsidRDefault="00AF0866" w:rsidP="0033302B">
      <w:pPr>
        <w:pStyle w:val="NormalWeb"/>
        <w:shd w:val="clear" w:color="auto" w:fill="FFFFFF"/>
        <w:spacing w:before="0" w:beforeAutospacing="0" w:after="0" w:afterAutospacing="0"/>
        <w:rPr>
          <w:rFonts w:ascii="Arial" w:hAnsi="Arial" w:cs="Arial"/>
          <w:color w:val="1E1E1E"/>
        </w:rPr>
      </w:pPr>
    </w:p>
    <w:p w14:paraId="48F4AB57" w14:textId="1EDB6E83" w:rsidR="00E721AD" w:rsidRDefault="00AF0866" w:rsidP="0033302B">
      <w:pPr>
        <w:pStyle w:val="NormalWeb"/>
        <w:shd w:val="clear" w:color="auto" w:fill="FFFFFF"/>
        <w:spacing w:before="0" w:beforeAutospacing="0" w:after="0" w:afterAutospacing="0"/>
        <w:rPr>
          <w:rFonts w:ascii="Arial" w:hAnsi="Arial" w:cs="Arial"/>
          <w:color w:val="1E1E1E"/>
        </w:rPr>
      </w:pPr>
      <w:r>
        <w:rPr>
          <w:rFonts w:ascii="Arial" w:hAnsi="Arial" w:cs="Arial"/>
          <w:color w:val="1E1E1E"/>
        </w:rPr>
        <w:t>On 1 October 2023 your pension for the</w:t>
      </w:r>
      <w:r w:rsidR="00090348">
        <w:rPr>
          <w:rFonts w:ascii="Arial" w:hAnsi="Arial" w:cs="Arial"/>
          <w:color w:val="1E1E1E"/>
        </w:rPr>
        <w:t xml:space="preserve"> remedy</w:t>
      </w:r>
      <w:r>
        <w:rPr>
          <w:rFonts w:ascii="Arial" w:hAnsi="Arial" w:cs="Arial"/>
          <w:color w:val="1E1E1E"/>
        </w:rPr>
        <w:t xml:space="preserve"> period will be ‘rolled back’ to your legacy scheme. This will be either the 1992 or 2006 Scheme. You do not need to do anything</w:t>
      </w:r>
      <w:r w:rsidR="00E721AD">
        <w:rPr>
          <w:rFonts w:ascii="Arial" w:hAnsi="Arial" w:cs="Arial"/>
          <w:color w:val="1E1E1E"/>
        </w:rPr>
        <w:t>; this will be done automatically.</w:t>
      </w:r>
    </w:p>
    <w:p w14:paraId="4C202F1C" w14:textId="77777777" w:rsidR="00E721AD" w:rsidRDefault="00E721AD" w:rsidP="0033302B">
      <w:pPr>
        <w:pStyle w:val="NormalWeb"/>
        <w:shd w:val="clear" w:color="auto" w:fill="FFFFFF"/>
        <w:spacing w:before="0" w:beforeAutospacing="0" w:after="0" w:afterAutospacing="0"/>
        <w:rPr>
          <w:rFonts w:ascii="Arial" w:hAnsi="Arial" w:cs="Arial"/>
          <w:color w:val="1E1E1E"/>
        </w:rPr>
      </w:pPr>
    </w:p>
    <w:p w14:paraId="08886E6B" w14:textId="4796D3FF" w:rsidR="00275F97" w:rsidRDefault="00636739" w:rsidP="003A157F">
      <w:pPr>
        <w:rPr>
          <w:rFonts w:cs="Arial"/>
          <w:bCs/>
        </w:rPr>
      </w:pPr>
      <w:r w:rsidRPr="0033302B">
        <w:rPr>
          <w:rFonts w:cs="Arial"/>
          <w:bCs/>
        </w:rPr>
        <w:t>Information will be made available to you about your</w:t>
      </w:r>
      <w:r w:rsidR="00821DBE">
        <w:rPr>
          <w:rFonts w:cs="Arial"/>
          <w:bCs/>
        </w:rPr>
        <w:t xml:space="preserve"> </w:t>
      </w:r>
      <w:r w:rsidRPr="0033302B">
        <w:rPr>
          <w:rFonts w:cs="Arial"/>
          <w:bCs/>
        </w:rPr>
        <w:t>benefit options</w:t>
      </w:r>
      <w:r w:rsidR="006706FD">
        <w:rPr>
          <w:rFonts w:cs="Arial"/>
          <w:bCs/>
        </w:rPr>
        <w:t xml:space="preserve">, through a </w:t>
      </w:r>
      <w:r w:rsidR="00F416BB">
        <w:rPr>
          <w:rFonts w:cs="Arial"/>
          <w:bCs/>
        </w:rPr>
        <w:t>R</w:t>
      </w:r>
      <w:r w:rsidR="006706FD">
        <w:rPr>
          <w:rFonts w:cs="Arial"/>
          <w:bCs/>
        </w:rPr>
        <w:t>emedia</w:t>
      </w:r>
      <w:r w:rsidR="00C80F3C">
        <w:rPr>
          <w:rFonts w:cs="Arial"/>
          <w:bCs/>
        </w:rPr>
        <w:t>b</w:t>
      </w:r>
      <w:r w:rsidR="006706FD">
        <w:rPr>
          <w:rFonts w:cs="Arial"/>
          <w:bCs/>
        </w:rPr>
        <w:t>l</w:t>
      </w:r>
      <w:r w:rsidR="00C80F3C">
        <w:rPr>
          <w:rFonts w:cs="Arial"/>
          <w:bCs/>
        </w:rPr>
        <w:t>e</w:t>
      </w:r>
      <w:r w:rsidR="006706FD">
        <w:rPr>
          <w:rFonts w:cs="Arial"/>
          <w:bCs/>
        </w:rPr>
        <w:t xml:space="preserve"> </w:t>
      </w:r>
      <w:r w:rsidR="00F416BB">
        <w:rPr>
          <w:rFonts w:cs="Arial"/>
          <w:bCs/>
        </w:rPr>
        <w:t>S</w:t>
      </w:r>
      <w:r w:rsidR="006706FD">
        <w:rPr>
          <w:rFonts w:cs="Arial"/>
          <w:bCs/>
        </w:rPr>
        <w:t>ervice</w:t>
      </w:r>
      <w:r w:rsidR="00F416BB">
        <w:rPr>
          <w:rFonts w:cs="Arial"/>
          <w:bCs/>
        </w:rPr>
        <w:t xml:space="preserve"> S</w:t>
      </w:r>
      <w:r w:rsidR="006706FD">
        <w:rPr>
          <w:rFonts w:cs="Arial"/>
          <w:bCs/>
        </w:rPr>
        <w:t>tatement</w:t>
      </w:r>
      <w:r w:rsidRPr="0033302B">
        <w:rPr>
          <w:rFonts w:cs="Arial"/>
          <w:bCs/>
        </w:rPr>
        <w:t xml:space="preserve"> </w:t>
      </w:r>
      <w:r w:rsidR="006706FD">
        <w:rPr>
          <w:rFonts w:cs="Arial"/>
          <w:bCs/>
        </w:rPr>
        <w:t xml:space="preserve">(RSS) </w:t>
      </w:r>
      <w:r w:rsidRPr="0033302B">
        <w:rPr>
          <w:rFonts w:cs="Arial"/>
          <w:bCs/>
        </w:rPr>
        <w:t>for the remedy period</w:t>
      </w:r>
      <w:r w:rsidR="00125A2E">
        <w:rPr>
          <w:rFonts w:cs="Arial"/>
          <w:bCs/>
        </w:rPr>
        <w:t>.</w:t>
      </w:r>
      <w:r w:rsidR="006706FD">
        <w:rPr>
          <w:rFonts w:cs="Arial"/>
          <w:bCs/>
        </w:rPr>
        <w:t xml:space="preserve"> The RSS </w:t>
      </w:r>
      <w:r w:rsidR="00F416BB">
        <w:rPr>
          <w:rFonts w:cs="Arial"/>
          <w:bCs/>
        </w:rPr>
        <w:t>must</w:t>
      </w:r>
      <w:r w:rsidR="006706FD">
        <w:rPr>
          <w:rFonts w:cs="Arial"/>
          <w:bCs/>
        </w:rPr>
        <w:t xml:space="preserve"> be sent to you between </w:t>
      </w:r>
      <w:r w:rsidR="00E469BE">
        <w:rPr>
          <w:rFonts w:cs="Arial"/>
          <w:bCs/>
        </w:rPr>
        <w:t>October 202</w:t>
      </w:r>
      <w:r w:rsidR="008D3FF5">
        <w:rPr>
          <w:rFonts w:cs="Arial"/>
          <w:bCs/>
        </w:rPr>
        <w:t>3</w:t>
      </w:r>
      <w:r w:rsidR="00E469BE">
        <w:rPr>
          <w:rFonts w:cs="Arial"/>
          <w:bCs/>
        </w:rPr>
        <w:t xml:space="preserve"> </w:t>
      </w:r>
      <w:r w:rsidR="006706FD">
        <w:rPr>
          <w:rFonts w:cs="Arial"/>
          <w:bCs/>
        </w:rPr>
        <w:t xml:space="preserve">and </w:t>
      </w:r>
      <w:r w:rsidR="00E469BE">
        <w:rPr>
          <w:rFonts w:cs="Arial"/>
          <w:bCs/>
        </w:rPr>
        <w:t>March</w:t>
      </w:r>
      <w:r w:rsidR="00072B26">
        <w:rPr>
          <w:rFonts w:cs="Arial"/>
          <w:bCs/>
        </w:rPr>
        <w:t xml:space="preserve"> 2025</w:t>
      </w:r>
      <w:r w:rsidR="003C282D">
        <w:rPr>
          <w:rFonts w:cs="Arial"/>
          <w:bCs/>
        </w:rPr>
        <w:t xml:space="preserve"> </w:t>
      </w:r>
      <w:r w:rsidR="008A0C25">
        <w:rPr>
          <w:rFonts w:cs="Arial"/>
          <w:bCs/>
        </w:rPr>
        <w:t>[</w:t>
      </w:r>
      <w:r w:rsidR="003C282D">
        <w:rPr>
          <w:rFonts w:cs="Arial"/>
          <w:bCs/>
        </w:rPr>
        <w:t>and is likely to be included with your Annual Benefit Statement</w:t>
      </w:r>
      <w:r w:rsidR="008A0C25">
        <w:rPr>
          <w:rFonts w:cs="Arial"/>
          <w:bCs/>
        </w:rPr>
        <w:t xml:space="preserve"> in the summer of </w:t>
      </w:r>
      <w:r w:rsidR="008A0C25" w:rsidRPr="00C60EC1">
        <w:rPr>
          <w:rFonts w:cs="Arial"/>
          <w:bCs/>
        </w:rPr>
        <w:t>2024</w:t>
      </w:r>
      <w:r w:rsidR="00DD21B6" w:rsidRPr="00C60EC1">
        <w:rPr>
          <w:rFonts w:cs="Arial"/>
          <w:bCs/>
        </w:rPr>
        <w:t>]</w:t>
      </w:r>
      <w:r w:rsidR="006706FD" w:rsidRPr="00C60EC1">
        <w:rPr>
          <w:rFonts w:cs="Arial"/>
          <w:bCs/>
        </w:rPr>
        <w:t>.</w:t>
      </w:r>
      <w:r w:rsidR="008A0C25" w:rsidRPr="00C60EC1">
        <w:rPr>
          <w:rFonts w:cs="Arial"/>
          <w:bCs/>
        </w:rPr>
        <w:t xml:space="preserve"> [REMOVE IF NOT RELEVANT]</w:t>
      </w:r>
    </w:p>
    <w:p w14:paraId="413857C7" w14:textId="298C35AD" w:rsidR="00087F57" w:rsidRDefault="00087F57" w:rsidP="003A157F">
      <w:pPr>
        <w:rPr>
          <w:rFonts w:cs="Arial"/>
          <w:bCs/>
        </w:rPr>
      </w:pPr>
    </w:p>
    <w:p w14:paraId="5F177EE3" w14:textId="41071129" w:rsidR="00AD05E2" w:rsidRDefault="00087F57" w:rsidP="003A157F">
      <w:pPr>
        <w:rPr>
          <w:rFonts w:cs="Arial"/>
          <w:bCs/>
        </w:rPr>
      </w:pPr>
      <w:r>
        <w:rPr>
          <w:rFonts w:cs="Arial"/>
          <w:bCs/>
        </w:rPr>
        <w:t xml:space="preserve">For members retiring </w:t>
      </w:r>
      <w:r w:rsidR="003145BA">
        <w:rPr>
          <w:rFonts w:cs="Arial"/>
          <w:bCs/>
        </w:rPr>
        <w:t xml:space="preserve">from </w:t>
      </w:r>
      <w:r w:rsidR="00C65011">
        <w:rPr>
          <w:rFonts w:cs="Arial"/>
          <w:bCs/>
        </w:rPr>
        <w:t>1 October 2023,</w:t>
      </w:r>
      <w:r w:rsidR="003145BA">
        <w:rPr>
          <w:rFonts w:cs="Arial"/>
          <w:bCs/>
        </w:rPr>
        <w:t xml:space="preserve"> you will be automatically provided with an RSS</w:t>
      </w:r>
      <w:r w:rsidR="005D6EB1">
        <w:rPr>
          <w:rFonts w:cs="Arial"/>
          <w:bCs/>
        </w:rPr>
        <w:t xml:space="preserve"> upon retirement</w:t>
      </w:r>
      <w:r w:rsidR="00C65011">
        <w:rPr>
          <w:rFonts w:cs="Arial"/>
          <w:bCs/>
        </w:rPr>
        <w:t>. How quickly this can be provided</w:t>
      </w:r>
      <w:r w:rsidR="005D6EB1">
        <w:rPr>
          <w:rFonts w:cs="Arial"/>
          <w:bCs/>
        </w:rPr>
        <w:t xml:space="preserve"> to </w:t>
      </w:r>
      <w:r w:rsidR="006A352F">
        <w:rPr>
          <w:rFonts w:cs="Arial"/>
          <w:bCs/>
        </w:rPr>
        <w:t>you,</w:t>
      </w:r>
      <w:r w:rsidR="005D6EB1">
        <w:rPr>
          <w:rFonts w:cs="Arial"/>
          <w:bCs/>
        </w:rPr>
        <w:t xml:space="preserve"> however,</w:t>
      </w:r>
      <w:r w:rsidR="00C65011">
        <w:rPr>
          <w:rFonts w:cs="Arial"/>
          <w:bCs/>
        </w:rPr>
        <w:t xml:space="preserve"> will be reliant upon </w:t>
      </w:r>
      <w:r w:rsidR="00170011">
        <w:rPr>
          <w:rFonts w:cs="Arial"/>
          <w:bCs/>
        </w:rPr>
        <w:t>several factors</w:t>
      </w:r>
      <w:r w:rsidR="00AD05E2">
        <w:rPr>
          <w:rFonts w:cs="Arial"/>
          <w:bCs/>
        </w:rPr>
        <w:t xml:space="preserve">, </w:t>
      </w:r>
    </w:p>
    <w:p w14:paraId="781741A1" w14:textId="77777777" w:rsidR="00AD05E2" w:rsidRDefault="00AD05E2" w:rsidP="003A157F">
      <w:pPr>
        <w:rPr>
          <w:rFonts w:cs="Arial"/>
          <w:bCs/>
        </w:rPr>
      </w:pPr>
    </w:p>
    <w:p w14:paraId="02F3F329" w14:textId="0F0D6160" w:rsidR="00087F57" w:rsidRPr="00AD05E2" w:rsidRDefault="003519F2" w:rsidP="00AD05E2">
      <w:pPr>
        <w:pStyle w:val="ListParagraph"/>
        <w:numPr>
          <w:ilvl w:val="0"/>
          <w:numId w:val="7"/>
        </w:numPr>
        <w:rPr>
          <w:rFonts w:cs="Arial"/>
          <w:color w:val="1E1E1E"/>
        </w:rPr>
      </w:pPr>
      <w:r w:rsidRPr="00AD05E2">
        <w:rPr>
          <w:rFonts w:cs="Arial"/>
          <w:bCs/>
        </w:rPr>
        <w:t xml:space="preserve">whether </w:t>
      </w:r>
      <w:r w:rsidR="00DD21B6">
        <w:rPr>
          <w:rFonts w:cs="Arial"/>
          <w:bCs/>
        </w:rPr>
        <w:t>the pension administrators</w:t>
      </w:r>
      <w:r w:rsidRPr="00AD05E2">
        <w:rPr>
          <w:rFonts w:cs="Arial"/>
          <w:bCs/>
        </w:rPr>
        <w:t xml:space="preserve"> have received </w:t>
      </w:r>
      <w:r w:rsidR="005D6EB1" w:rsidRPr="00AD05E2">
        <w:rPr>
          <w:rFonts w:cs="Arial"/>
          <w:bCs/>
        </w:rPr>
        <w:t>the relevant information that is needed from your Fire and Rescue Authority (FRA).</w:t>
      </w:r>
    </w:p>
    <w:p w14:paraId="40CE1164" w14:textId="67415299" w:rsidR="00AD05E2" w:rsidRPr="00F51961" w:rsidRDefault="00AD05E2" w:rsidP="00AD05E2">
      <w:pPr>
        <w:pStyle w:val="ListParagraph"/>
        <w:numPr>
          <w:ilvl w:val="0"/>
          <w:numId w:val="7"/>
        </w:numPr>
        <w:rPr>
          <w:rFonts w:cs="Arial"/>
          <w:color w:val="1E1E1E"/>
        </w:rPr>
      </w:pPr>
      <w:r>
        <w:rPr>
          <w:rFonts w:cs="Arial"/>
          <w:bCs/>
        </w:rPr>
        <w:t xml:space="preserve">whether </w:t>
      </w:r>
      <w:r w:rsidR="009819C1">
        <w:rPr>
          <w:rFonts w:cs="Arial"/>
          <w:bCs/>
        </w:rPr>
        <w:t xml:space="preserve">the pension </w:t>
      </w:r>
      <w:r w:rsidR="0014707D">
        <w:rPr>
          <w:rFonts w:cs="Arial"/>
          <w:bCs/>
        </w:rPr>
        <w:t>administration</w:t>
      </w:r>
      <w:r>
        <w:rPr>
          <w:rFonts w:cs="Arial"/>
          <w:bCs/>
        </w:rPr>
        <w:t xml:space="preserve"> software provider </w:t>
      </w:r>
      <w:r w:rsidR="00553F40">
        <w:rPr>
          <w:rFonts w:cs="Arial"/>
          <w:bCs/>
        </w:rPr>
        <w:t>has implemented the relevant system changes, and whether</w:t>
      </w:r>
      <w:r>
        <w:rPr>
          <w:rFonts w:cs="Arial"/>
          <w:bCs/>
        </w:rPr>
        <w:t xml:space="preserve"> </w:t>
      </w:r>
      <w:r w:rsidR="00553F40">
        <w:rPr>
          <w:rFonts w:cs="Arial"/>
          <w:bCs/>
        </w:rPr>
        <w:t xml:space="preserve">there </w:t>
      </w:r>
      <w:r w:rsidR="006A352F">
        <w:rPr>
          <w:rFonts w:cs="Arial"/>
          <w:bCs/>
        </w:rPr>
        <w:t>are any manual workarounds needed</w:t>
      </w:r>
      <w:r w:rsidR="00F51961">
        <w:rPr>
          <w:rFonts w:cs="Arial"/>
          <w:bCs/>
        </w:rPr>
        <w:t xml:space="preserve">, which may increase the </w:t>
      </w:r>
      <w:r w:rsidR="00C701C7">
        <w:rPr>
          <w:rFonts w:cs="Arial"/>
          <w:bCs/>
        </w:rPr>
        <w:t>turnaround times for completion.</w:t>
      </w:r>
    </w:p>
    <w:p w14:paraId="57A30FCE" w14:textId="5E29BFE2" w:rsidR="00F51961" w:rsidRDefault="00F51961" w:rsidP="00F51961">
      <w:pPr>
        <w:rPr>
          <w:rFonts w:cs="Arial"/>
          <w:color w:val="1E1E1E"/>
        </w:rPr>
      </w:pPr>
    </w:p>
    <w:p w14:paraId="02B33AA4" w14:textId="441DD94A" w:rsidR="00F51961" w:rsidRDefault="00C701C7" w:rsidP="00F51961">
      <w:pPr>
        <w:rPr>
          <w:rFonts w:cs="Arial"/>
          <w:color w:val="1E1E1E"/>
        </w:rPr>
      </w:pPr>
      <w:r>
        <w:rPr>
          <w:rFonts w:cs="Arial"/>
          <w:color w:val="1E1E1E"/>
        </w:rPr>
        <w:lastRenderedPageBreak/>
        <w:t>It is also important to note that if you are retiring in early October work to calculate your pension options will need to</w:t>
      </w:r>
      <w:r w:rsidR="001F05CC">
        <w:rPr>
          <w:rFonts w:cs="Arial"/>
          <w:color w:val="1E1E1E"/>
        </w:rPr>
        <w:t xml:space="preserve"> be</w:t>
      </w:r>
      <w:r>
        <w:rPr>
          <w:rFonts w:cs="Arial"/>
          <w:color w:val="1E1E1E"/>
        </w:rPr>
        <w:t xml:space="preserve"> carried out before the </w:t>
      </w:r>
      <w:r w:rsidR="00711F28">
        <w:rPr>
          <w:rFonts w:cs="Arial"/>
          <w:color w:val="1E1E1E"/>
        </w:rPr>
        <w:t>regulations</w:t>
      </w:r>
      <w:r w:rsidR="0095558A">
        <w:rPr>
          <w:rFonts w:cs="Arial"/>
          <w:color w:val="1E1E1E"/>
        </w:rPr>
        <w:t xml:space="preserve"> have</w:t>
      </w:r>
      <w:r w:rsidR="0033679F">
        <w:rPr>
          <w:rFonts w:cs="Arial"/>
          <w:color w:val="1E1E1E"/>
        </w:rPr>
        <w:t xml:space="preserve"> come into force, to allow enough time for you to make your decision. </w:t>
      </w:r>
      <w:r w:rsidR="001F05CC">
        <w:rPr>
          <w:rFonts w:cs="Arial"/>
          <w:color w:val="1E1E1E"/>
        </w:rPr>
        <w:t>Any figures provided</w:t>
      </w:r>
      <w:r w:rsidR="00A60E4E">
        <w:rPr>
          <w:rFonts w:cs="Arial"/>
          <w:color w:val="1E1E1E"/>
        </w:rPr>
        <w:t xml:space="preserve"> will therefore be an estimate and</w:t>
      </w:r>
      <w:r w:rsidR="001F05CC">
        <w:rPr>
          <w:rFonts w:cs="Arial"/>
          <w:color w:val="1E1E1E"/>
        </w:rPr>
        <w:t xml:space="preserve"> may therefore be subject to change.</w:t>
      </w:r>
    </w:p>
    <w:p w14:paraId="1F486A6A" w14:textId="3827288B" w:rsidR="009B591F" w:rsidRDefault="009B591F" w:rsidP="00F51961">
      <w:pPr>
        <w:rPr>
          <w:rFonts w:cs="Arial"/>
          <w:color w:val="1E1E1E"/>
        </w:rPr>
      </w:pPr>
    </w:p>
    <w:p w14:paraId="50B933F8" w14:textId="0380121F" w:rsidR="00622116" w:rsidRDefault="000A4A9D" w:rsidP="00F51961">
      <w:pPr>
        <w:rPr>
          <w:rFonts w:cs="Arial"/>
          <w:color w:val="1E1E1E"/>
        </w:rPr>
      </w:pPr>
      <w:r>
        <w:rPr>
          <w:rFonts w:cs="Arial"/>
          <w:color w:val="1E1E1E"/>
        </w:rPr>
        <w:t>The RSS will show any contribution adjustment</w:t>
      </w:r>
      <w:r w:rsidR="00747D0B">
        <w:rPr>
          <w:rFonts w:cs="Arial"/>
          <w:color w:val="1E1E1E"/>
        </w:rPr>
        <w:t xml:space="preserve"> and interest due</w:t>
      </w:r>
      <w:r w:rsidR="00622116">
        <w:rPr>
          <w:rFonts w:cs="Arial"/>
          <w:color w:val="1E1E1E"/>
        </w:rPr>
        <w:t xml:space="preserve">. The contributions will also be subject to </w:t>
      </w:r>
      <w:r w:rsidR="000A1AB9">
        <w:rPr>
          <w:rFonts w:cs="Arial"/>
          <w:color w:val="1E1E1E"/>
        </w:rPr>
        <w:t xml:space="preserve">a </w:t>
      </w:r>
      <w:r w:rsidR="00622116">
        <w:rPr>
          <w:rFonts w:cs="Arial"/>
          <w:color w:val="1E1E1E"/>
        </w:rPr>
        <w:t>tax relief adjustment.</w:t>
      </w:r>
    </w:p>
    <w:p w14:paraId="10625592" w14:textId="77777777" w:rsidR="00622116" w:rsidRDefault="00622116" w:rsidP="00F51961">
      <w:pPr>
        <w:rPr>
          <w:rFonts w:cs="Arial"/>
          <w:color w:val="1E1E1E"/>
        </w:rPr>
      </w:pPr>
    </w:p>
    <w:p w14:paraId="514B33A3" w14:textId="7394D581" w:rsidR="009B591F" w:rsidRPr="00F51961" w:rsidRDefault="00622116" w:rsidP="00F51961">
      <w:pPr>
        <w:rPr>
          <w:rFonts w:cs="Arial"/>
          <w:color w:val="1E1E1E"/>
        </w:rPr>
      </w:pPr>
      <w:r>
        <w:rPr>
          <w:rFonts w:cs="Arial"/>
          <w:color w:val="1E1E1E"/>
        </w:rPr>
        <w:t xml:space="preserve">Before any </w:t>
      </w:r>
      <w:r w:rsidR="00F6087F">
        <w:rPr>
          <w:rFonts w:cs="Arial"/>
          <w:color w:val="1E1E1E"/>
        </w:rPr>
        <w:t>pension or lump sum arrears can be paid the pension contribution adjustments need to be made.</w:t>
      </w:r>
      <w:r w:rsidR="000A4A9D">
        <w:rPr>
          <w:rFonts w:cs="Arial"/>
          <w:color w:val="1E1E1E"/>
        </w:rPr>
        <w:t xml:space="preserve"> </w:t>
      </w:r>
    </w:p>
    <w:p w14:paraId="35BB5D94" w14:textId="77777777" w:rsidR="00472C99" w:rsidRDefault="00472C99" w:rsidP="006F4D25">
      <w:pPr>
        <w:rPr>
          <w:rFonts w:cs="Arial"/>
          <w:bCs/>
          <w:szCs w:val="24"/>
        </w:rPr>
      </w:pPr>
    </w:p>
    <w:p w14:paraId="6FDC1B48" w14:textId="21802D54" w:rsidR="00636739" w:rsidRDefault="008E0BF7" w:rsidP="00636739">
      <w:bookmarkStart w:id="1" w:name="_Hlk77251414"/>
      <w:r>
        <w:t>I</w:t>
      </w:r>
      <w:r w:rsidR="004B3985">
        <w:t xml:space="preserve">nformation </w:t>
      </w:r>
      <w:r w:rsidR="00660E38">
        <w:t xml:space="preserve">about </w:t>
      </w:r>
      <w:r w:rsidR="004B3985">
        <w:t>the Firefighter</w:t>
      </w:r>
      <w:r w:rsidR="009175A4">
        <w:t>s’</w:t>
      </w:r>
      <w:r w:rsidR="004B3985">
        <w:t xml:space="preserve"> Pension Schemes</w:t>
      </w:r>
      <w:r w:rsidR="00972C15">
        <w:t>, including FPS 2015 contribution rates</w:t>
      </w:r>
      <w:r w:rsidR="004B3985">
        <w:t xml:space="preserve"> </w:t>
      </w:r>
      <w:r w:rsidR="00636739">
        <w:t xml:space="preserve">and the 2015 </w:t>
      </w:r>
      <w:r w:rsidR="006706FD">
        <w:t xml:space="preserve">age discrimination </w:t>
      </w:r>
      <w:r w:rsidR="00472C99">
        <w:t>R</w:t>
      </w:r>
      <w:r w:rsidR="00636739">
        <w:t>emedy</w:t>
      </w:r>
      <w:r w:rsidR="00472C99">
        <w:t>,</w:t>
      </w:r>
      <w:r w:rsidR="00636739">
        <w:t xml:space="preserve"> </w:t>
      </w:r>
      <w:r w:rsidR="004B3985">
        <w:t>can be found here</w:t>
      </w:r>
      <w:r w:rsidR="008327DD">
        <w:t xml:space="preserve"> </w:t>
      </w:r>
      <w:hyperlink r:id="rId13" w:history="1">
        <w:r w:rsidR="006B0775" w:rsidRPr="00E93091">
          <w:rPr>
            <w:rStyle w:val="Hyperlink"/>
          </w:rPr>
          <w:t>https://fpsmember.org/</w:t>
        </w:r>
      </w:hyperlink>
    </w:p>
    <w:bookmarkEnd w:id="1"/>
    <w:p w14:paraId="621CDE6F" w14:textId="77777777" w:rsidR="00A557A4" w:rsidRDefault="00A557A4" w:rsidP="006F4D25"/>
    <w:p w14:paraId="088E3DD1" w14:textId="77777777" w:rsidR="00CA5F4C" w:rsidRDefault="002214F9" w:rsidP="006F4D25">
      <w:r>
        <w:t>Yours sincerely</w:t>
      </w:r>
    </w:p>
    <w:p w14:paraId="53E62735" w14:textId="77777777" w:rsidR="00B816BA" w:rsidRDefault="00B816BA" w:rsidP="006F4D25"/>
    <w:p w14:paraId="3F7B0381" w14:textId="77777777" w:rsidR="00321005" w:rsidRDefault="00321005" w:rsidP="006F4D25"/>
    <w:p w14:paraId="6D42513D" w14:textId="77777777" w:rsidR="002D7222" w:rsidRDefault="002D7222" w:rsidP="006F4D25"/>
    <w:sectPr w:rsidR="002D7222">
      <w:headerReference w:type="default" r:id="rId14"/>
      <w:footerReference w:type="default" r:id="rId15"/>
      <w:pgSz w:w="11907" w:h="16840" w:code="9"/>
      <w:pgMar w:top="1134" w:right="1134"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18BD" w14:textId="77777777" w:rsidR="004B4418" w:rsidRDefault="004B4418">
      <w:r>
        <w:separator/>
      </w:r>
    </w:p>
  </w:endnote>
  <w:endnote w:type="continuationSeparator" w:id="0">
    <w:p w14:paraId="492A3261" w14:textId="77777777" w:rsidR="004B4418" w:rsidRDefault="004B4418">
      <w:r>
        <w:continuationSeparator/>
      </w:r>
    </w:p>
  </w:endnote>
  <w:endnote w:type="continuationNotice" w:id="1">
    <w:p w14:paraId="69CBE070" w14:textId="77777777" w:rsidR="004B4418" w:rsidRDefault="004B4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680B" w14:textId="77777777" w:rsidR="00A211DC" w:rsidRDefault="00A2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7C0F" w14:textId="77777777" w:rsidR="004B4418" w:rsidRDefault="004B4418">
      <w:r>
        <w:separator/>
      </w:r>
    </w:p>
  </w:footnote>
  <w:footnote w:type="continuationSeparator" w:id="0">
    <w:p w14:paraId="4F1A6D36" w14:textId="77777777" w:rsidR="004B4418" w:rsidRDefault="004B4418">
      <w:r>
        <w:continuationSeparator/>
      </w:r>
    </w:p>
  </w:footnote>
  <w:footnote w:type="continuationNotice" w:id="1">
    <w:p w14:paraId="008A273B" w14:textId="77777777" w:rsidR="004B4418" w:rsidRDefault="004B4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937E" w14:textId="77777777" w:rsidR="00A211DC" w:rsidRDefault="00A2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1F73"/>
    <w:multiLevelType w:val="hybridMultilevel"/>
    <w:tmpl w:val="7BAC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B0B5E"/>
    <w:multiLevelType w:val="multilevel"/>
    <w:tmpl w:val="A2B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22F50"/>
    <w:multiLevelType w:val="multilevel"/>
    <w:tmpl w:val="8358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E007C"/>
    <w:multiLevelType w:val="hybridMultilevel"/>
    <w:tmpl w:val="8F3A0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F65EBA"/>
    <w:multiLevelType w:val="hybridMultilevel"/>
    <w:tmpl w:val="7CA8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2209E6"/>
    <w:multiLevelType w:val="hybridMultilevel"/>
    <w:tmpl w:val="B652F51C"/>
    <w:lvl w:ilvl="0" w:tplc="DBF6FA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2ACD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A820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4EC1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4A6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D2F2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20F9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5E48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D232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6F61A6"/>
    <w:multiLevelType w:val="hybridMultilevel"/>
    <w:tmpl w:val="25E4F51A"/>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326135">
    <w:abstractNumId w:val="3"/>
  </w:num>
  <w:num w:numId="2" w16cid:durableId="1783843272">
    <w:abstractNumId w:val="5"/>
  </w:num>
  <w:num w:numId="3" w16cid:durableId="2076126308">
    <w:abstractNumId w:val="4"/>
  </w:num>
  <w:num w:numId="4" w16cid:durableId="1815105342">
    <w:abstractNumId w:val="0"/>
  </w:num>
  <w:num w:numId="5" w16cid:durableId="103311013">
    <w:abstractNumId w:val="2"/>
  </w:num>
  <w:num w:numId="6" w16cid:durableId="621691330">
    <w:abstractNumId w:val="1"/>
  </w:num>
  <w:num w:numId="7" w16cid:durableId="504899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9E"/>
    <w:rsid w:val="0000273D"/>
    <w:rsid w:val="0002431A"/>
    <w:rsid w:val="00026695"/>
    <w:rsid w:val="0003751B"/>
    <w:rsid w:val="000410F8"/>
    <w:rsid w:val="000456DE"/>
    <w:rsid w:val="00072B26"/>
    <w:rsid w:val="000778FF"/>
    <w:rsid w:val="00084613"/>
    <w:rsid w:val="00087F57"/>
    <w:rsid w:val="00090348"/>
    <w:rsid w:val="00091C11"/>
    <w:rsid w:val="00093A0F"/>
    <w:rsid w:val="00095D14"/>
    <w:rsid w:val="000A0088"/>
    <w:rsid w:val="000A05A2"/>
    <w:rsid w:val="000A086A"/>
    <w:rsid w:val="000A1AB9"/>
    <w:rsid w:val="000A4A9D"/>
    <w:rsid w:val="000E0B86"/>
    <w:rsid w:val="000F0667"/>
    <w:rsid w:val="000F38A3"/>
    <w:rsid w:val="0011158D"/>
    <w:rsid w:val="001116C8"/>
    <w:rsid w:val="00124BF7"/>
    <w:rsid w:val="00125A2E"/>
    <w:rsid w:val="0014707D"/>
    <w:rsid w:val="00151A6F"/>
    <w:rsid w:val="00156A6B"/>
    <w:rsid w:val="001612E2"/>
    <w:rsid w:val="001648A6"/>
    <w:rsid w:val="00170011"/>
    <w:rsid w:val="00183179"/>
    <w:rsid w:val="00194F0D"/>
    <w:rsid w:val="001A0DC8"/>
    <w:rsid w:val="001A454F"/>
    <w:rsid w:val="001B0ECC"/>
    <w:rsid w:val="001D5F15"/>
    <w:rsid w:val="001E7ABF"/>
    <w:rsid w:val="001F05CC"/>
    <w:rsid w:val="001F0C86"/>
    <w:rsid w:val="001F1621"/>
    <w:rsid w:val="00202D50"/>
    <w:rsid w:val="002153D5"/>
    <w:rsid w:val="002202A1"/>
    <w:rsid w:val="002214F9"/>
    <w:rsid w:val="002218EB"/>
    <w:rsid w:val="002240B2"/>
    <w:rsid w:val="002247CD"/>
    <w:rsid w:val="00237999"/>
    <w:rsid w:val="002472B0"/>
    <w:rsid w:val="00256FEA"/>
    <w:rsid w:val="00265CBB"/>
    <w:rsid w:val="002751E4"/>
    <w:rsid w:val="00275F97"/>
    <w:rsid w:val="00281AB9"/>
    <w:rsid w:val="00284463"/>
    <w:rsid w:val="00284EB7"/>
    <w:rsid w:val="002912F9"/>
    <w:rsid w:val="00297F26"/>
    <w:rsid w:val="002A0B99"/>
    <w:rsid w:val="002A6FA9"/>
    <w:rsid w:val="002C305C"/>
    <w:rsid w:val="002C4BD9"/>
    <w:rsid w:val="002C696C"/>
    <w:rsid w:val="002D122A"/>
    <w:rsid w:val="002D4BC4"/>
    <w:rsid w:val="002D7222"/>
    <w:rsid w:val="002E2950"/>
    <w:rsid w:val="002E4D92"/>
    <w:rsid w:val="002E7B99"/>
    <w:rsid w:val="002F5F71"/>
    <w:rsid w:val="003064F7"/>
    <w:rsid w:val="00312A17"/>
    <w:rsid w:val="003145BA"/>
    <w:rsid w:val="00315873"/>
    <w:rsid w:val="00321005"/>
    <w:rsid w:val="003252BA"/>
    <w:rsid w:val="0033236F"/>
    <w:rsid w:val="0033302B"/>
    <w:rsid w:val="0033679F"/>
    <w:rsid w:val="003512C0"/>
    <w:rsid w:val="003519F2"/>
    <w:rsid w:val="00351CB7"/>
    <w:rsid w:val="003522B4"/>
    <w:rsid w:val="00356C41"/>
    <w:rsid w:val="00357867"/>
    <w:rsid w:val="00361470"/>
    <w:rsid w:val="00366A5E"/>
    <w:rsid w:val="00375AFC"/>
    <w:rsid w:val="003903C5"/>
    <w:rsid w:val="0039436C"/>
    <w:rsid w:val="003A157F"/>
    <w:rsid w:val="003A1D12"/>
    <w:rsid w:val="003C282D"/>
    <w:rsid w:val="003D286F"/>
    <w:rsid w:val="003E52FB"/>
    <w:rsid w:val="003F4B35"/>
    <w:rsid w:val="004077DD"/>
    <w:rsid w:val="00414D10"/>
    <w:rsid w:val="0042608B"/>
    <w:rsid w:val="00431EA9"/>
    <w:rsid w:val="0044222B"/>
    <w:rsid w:val="00444EE5"/>
    <w:rsid w:val="0045395F"/>
    <w:rsid w:val="00453C37"/>
    <w:rsid w:val="00472C99"/>
    <w:rsid w:val="004802C1"/>
    <w:rsid w:val="0048251A"/>
    <w:rsid w:val="00494387"/>
    <w:rsid w:val="004952C1"/>
    <w:rsid w:val="004A1A9E"/>
    <w:rsid w:val="004A233B"/>
    <w:rsid w:val="004A2469"/>
    <w:rsid w:val="004A55C9"/>
    <w:rsid w:val="004B0C0A"/>
    <w:rsid w:val="004B3985"/>
    <w:rsid w:val="004B3B68"/>
    <w:rsid w:val="004B4418"/>
    <w:rsid w:val="004C7CBC"/>
    <w:rsid w:val="004F2200"/>
    <w:rsid w:val="004F34D0"/>
    <w:rsid w:val="004F57F4"/>
    <w:rsid w:val="00506C17"/>
    <w:rsid w:val="005246BC"/>
    <w:rsid w:val="0052708C"/>
    <w:rsid w:val="00527C18"/>
    <w:rsid w:val="00530E65"/>
    <w:rsid w:val="005517F9"/>
    <w:rsid w:val="00552F32"/>
    <w:rsid w:val="00553F40"/>
    <w:rsid w:val="005552A5"/>
    <w:rsid w:val="00562CF6"/>
    <w:rsid w:val="00570D16"/>
    <w:rsid w:val="00573FF8"/>
    <w:rsid w:val="0058181B"/>
    <w:rsid w:val="0058498B"/>
    <w:rsid w:val="005944FD"/>
    <w:rsid w:val="00595593"/>
    <w:rsid w:val="00597F36"/>
    <w:rsid w:val="005A0C5D"/>
    <w:rsid w:val="005A2201"/>
    <w:rsid w:val="005A4DBC"/>
    <w:rsid w:val="005B5E48"/>
    <w:rsid w:val="005C2384"/>
    <w:rsid w:val="005D497E"/>
    <w:rsid w:val="005D6EB1"/>
    <w:rsid w:val="005E0F71"/>
    <w:rsid w:val="005E1168"/>
    <w:rsid w:val="005E2B80"/>
    <w:rsid w:val="005E38B7"/>
    <w:rsid w:val="005E3ED1"/>
    <w:rsid w:val="005E593D"/>
    <w:rsid w:val="005F0B16"/>
    <w:rsid w:val="005F535B"/>
    <w:rsid w:val="0060264D"/>
    <w:rsid w:val="006029FA"/>
    <w:rsid w:val="006073B8"/>
    <w:rsid w:val="00622116"/>
    <w:rsid w:val="0063000A"/>
    <w:rsid w:val="00630381"/>
    <w:rsid w:val="00636739"/>
    <w:rsid w:val="00644764"/>
    <w:rsid w:val="0064615B"/>
    <w:rsid w:val="00660E38"/>
    <w:rsid w:val="006706FD"/>
    <w:rsid w:val="00675E3A"/>
    <w:rsid w:val="00693C68"/>
    <w:rsid w:val="00697DB3"/>
    <w:rsid w:val="006A352F"/>
    <w:rsid w:val="006B0775"/>
    <w:rsid w:val="006B4411"/>
    <w:rsid w:val="006C7171"/>
    <w:rsid w:val="006D1C04"/>
    <w:rsid w:val="006D21BC"/>
    <w:rsid w:val="006D242B"/>
    <w:rsid w:val="006D3477"/>
    <w:rsid w:val="006F4D25"/>
    <w:rsid w:val="007039EB"/>
    <w:rsid w:val="00707092"/>
    <w:rsid w:val="00710784"/>
    <w:rsid w:val="00710E74"/>
    <w:rsid w:val="00711F28"/>
    <w:rsid w:val="00721C1E"/>
    <w:rsid w:val="007326AE"/>
    <w:rsid w:val="007330CC"/>
    <w:rsid w:val="00744222"/>
    <w:rsid w:val="00747D0B"/>
    <w:rsid w:val="00753B62"/>
    <w:rsid w:val="00771A1A"/>
    <w:rsid w:val="00780066"/>
    <w:rsid w:val="007819B2"/>
    <w:rsid w:val="0079324B"/>
    <w:rsid w:val="007A029F"/>
    <w:rsid w:val="007A486B"/>
    <w:rsid w:val="007E74C8"/>
    <w:rsid w:val="007F49FF"/>
    <w:rsid w:val="00821DBE"/>
    <w:rsid w:val="00826842"/>
    <w:rsid w:val="008275ED"/>
    <w:rsid w:val="008278C2"/>
    <w:rsid w:val="008327DD"/>
    <w:rsid w:val="00834F81"/>
    <w:rsid w:val="00836BEA"/>
    <w:rsid w:val="008370B8"/>
    <w:rsid w:val="0085466B"/>
    <w:rsid w:val="0085651D"/>
    <w:rsid w:val="0086196A"/>
    <w:rsid w:val="008701D0"/>
    <w:rsid w:val="0087554D"/>
    <w:rsid w:val="00875D4C"/>
    <w:rsid w:val="00881D6D"/>
    <w:rsid w:val="00882658"/>
    <w:rsid w:val="008857BC"/>
    <w:rsid w:val="008A0C25"/>
    <w:rsid w:val="008A18CF"/>
    <w:rsid w:val="008A6708"/>
    <w:rsid w:val="008B1DFF"/>
    <w:rsid w:val="008B4166"/>
    <w:rsid w:val="008C569E"/>
    <w:rsid w:val="008C6AFB"/>
    <w:rsid w:val="008D18EB"/>
    <w:rsid w:val="008D2DBB"/>
    <w:rsid w:val="008D3FF5"/>
    <w:rsid w:val="008E0BF7"/>
    <w:rsid w:val="008E2DAC"/>
    <w:rsid w:val="008E56C2"/>
    <w:rsid w:val="009175A4"/>
    <w:rsid w:val="00926478"/>
    <w:rsid w:val="00927084"/>
    <w:rsid w:val="00936ED2"/>
    <w:rsid w:val="00940138"/>
    <w:rsid w:val="00941A64"/>
    <w:rsid w:val="0095558A"/>
    <w:rsid w:val="00966BDC"/>
    <w:rsid w:val="00972C15"/>
    <w:rsid w:val="009819C1"/>
    <w:rsid w:val="00986C28"/>
    <w:rsid w:val="009879F7"/>
    <w:rsid w:val="00997CB9"/>
    <w:rsid w:val="009A1C06"/>
    <w:rsid w:val="009B03C5"/>
    <w:rsid w:val="009B591F"/>
    <w:rsid w:val="009B5CDB"/>
    <w:rsid w:val="009D5264"/>
    <w:rsid w:val="009E6CBC"/>
    <w:rsid w:val="009E7898"/>
    <w:rsid w:val="009F126C"/>
    <w:rsid w:val="009F1523"/>
    <w:rsid w:val="009F4B8B"/>
    <w:rsid w:val="00A02D28"/>
    <w:rsid w:val="00A03E3C"/>
    <w:rsid w:val="00A11749"/>
    <w:rsid w:val="00A137A4"/>
    <w:rsid w:val="00A211DC"/>
    <w:rsid w:val="00A3717D"/>
    <w:rsid w:val="00A53C06"/>
    <w:rsid w:val="00A557A4"/>
    <w:rsid w:val="00A55B95"/>
    <w:rsid w:val="00A5742D"/>
    <w:rsid w:val="00A60526"/>
    <w:rsid w:val="00A60E4E"/>
    <w:rsid w:val="00A71EFC"/>
    <w:rsid w:val="00A85634"/>
    <w:rsid w:val="00A929B4"/>
    <w:rsid w:val="00A94F7A"/>
    <w:rsid w:val="00AA2DE4"/>
    <w:rsid w:val="00AB23D6"/>
    <w:rsid w:val="00AB3CB4"/>
    <w:rsid w:val="00AD05E2"/>
    <w:rsid w:val="00AD7058"/>
    <w:rsid w:val="00AE2045"/>
    <w:rsid w:val="00AF0866"/>
    <w:rsid w:val="00B03914"/>
    <w:rsid w:val="00B0537B"/>
    <w:rsid w:val="00B10D47"/>
    <w:rsid w:val="00B12F41"/>
    <w:rsid w:val="00B17428"/>
    <w:rsid w:val="00B21B65"/>
    <w:rsid w:val="00B26FF1"/>
    <w:rsid w:val="00B30341"/>
    <w:rsid w:val="00B33ADB"/>
    <w:rsid w:val="00B33B30"/>
    <w:rsid w:val="00B540F6"/>
    <w:rsid w:val="00B6192B"/>
    <w:rsid w:val="00B63093"/>
    <w:rsid w:val="00B816BA"/>
    <w:rsid w:val="00B8437D"/>
    <w:rsid w:val="00B928A5"/>
    <w:rsid w:val="00BA2409"/>
    <w:rsid w:val="00BB4632"/>
    <w:rsid w:val="00BC047F"/>
    <w:rsid w:val="00BC3B55"/>
    <w:rsid w:val="00BE37C3"/>
    <w:rsid w:val="00BE7064"/>
    <w:rsid w:val="00BF160A"/>
    <w:rsid w:val="00BF66E6"/>
    <w:rsid w:val="00C031A6"/>
    <w:rsid w:val="00C0497F"/>
    <w:rsid w:val="00C04D87"/>
    <w:rsid w:val="00C04E74"/>
    <w:rsid w:val="00C07934"/>
    <w:rsid w:val="00C07CC5"/>
    <w:rsid w:val="00C20D0F"/>
    <w:rsid w:val="00C23314"/>
    <w:rsid w:val="00C25522"/>
    <w:rsid w:val="00C34B11"/>
    <w:rsid w:val="00C45E3E"/>
    <w:rsid w:val="00C60BB4"/>
    <w:rsid w:val="00C60EC1"/>
    <w:rsid w:val="00C63F1F"/>
    <w:rsid w:val="00C65011"/>
    <w:rsid w:val="00C701C7"/>
    <w:rsid w:val="00C715BC"/>
    <w:rsid w:val="00C75851"/>
    <w:rsid w:val="00C80F3C"/>
    <w:rsid w:val="00C814D7"/>
    <w:rsid w:val="00C815E4"/>
    <w:rsid w:val="00C9509F"/>
    <w:rsid w:val="00C95885"/>
    <w:rsid w:val="00C959DC"/>
    <w:rsid w:val="00CA41C2"/>
    <w:rsid w:val="00CA5F4C"/>
    <w:rsid w:val="00CB5B5E"/>
    <w:rsid w:val="00CB5D53"/>
    <w:rsid w:val="00CC7294"/>
    <w:rsid w:val="00CC7FFE"/>
    <w:rsid w:val="00CD23EB"/>
    <w:rsid w:val="00CE0519"/>
    <w:rsid w:val="00CE2317"/>
    <w:rsid w:val="00CE4D2A"/>
    <w:rsid w:val="00D01AD7"/>
    <w:rsid w:val="00D06AFC"/>
    <w:rsid w:val="00D12560"/>
    <w:rsid w:val="00D1438A"/>
    <w:rsid w:val="00D1582C"/>
    <w:rsid w:val="00D2506E"/>
    <w:rsid w:val="00D30BBC"/>
    <w:rsid w:val="00D36392"/>
    <w:rsid w:val="00D411FC"/>
    <w:rsid w:val="00D44995"/>
    <w:rsid w:val="00D50483"/>
    <w:rsid w:val="00D71A62"/>
    <w:rsid w:val="00D73ADB"/>
    <w:rsid w:val="00D8160B"/>
    <w:rsid w:val="00D81F13"/>
    <w:rsid w:val="00D83FAA"/>
    <w:rsid w:val="00D926A1"/>
    <w:rsid w:val="00D935A3"/>
    <w:rsid w:val="00DA02FC"/>
    <w:rsid w:val="00DC110D"/>
    <w:rsid w:val="00DC32FE"/>
    <w:rsid w:val="00DC5A0A"/>
    <w:rsid w:val="00DD21B6"/>
    <w:rsid w:val="00DD2AAB"/>
    <w:rsid w:val="00DD6912"/>
    <w:rsid w:val="00DE18B2"/>
    <w:rsid w:val="00DF2067"/>
    <w:rsid w:val="00E00B20"/>
    <w:rsid w:val="00E03AE8"/>
    <w:rsid w:val="00E06F29"/>
    <w:rsid w:val="00E13161"/>
    <w:rsid w:val="00E21A92"/>
    <w:rsid w:val="00E265BB"/>
    <w:rsid w:val="00E33877"/>
    <w:rsid w:val="00E41CB2"/>
    <w:rsid w:val="00E44E95"/>
    <w:rsid w:val="00E469BE"/>
    <w:rsid w:val="00E61CA6"/>
    <w:rsid w:val="00E6544A"/>
    <w:rsid w:val="00E662CA"/>
    <w:rsid w:val="00E666F4"/>
    <w:rsid w:val="00E721AD"/>
    <w:rsid w:val="00E8614A"/>
    <w:rsid w:val="00E865EE"/>
    <w:rsid w:val="00E944BE"/>
    <w:rsid w:val="00EB4C96"/>
    <w:rsid w:val="00EB6E36"/>
    <w:rsid w:val="00EC2673"/>
    <w:rsid w:val="00EC2C28"/>
    <w:rsid w:val="00EC4735"/>
    <w:rsid w:val="00EE557F"/>
    <w:rsid w:val="00EF2C90"/>
    <w:rsid w:val="00EF5B8C"/>
    <w:rsid w:val="00F047DF"/>
    <w:rsid w:val="00F1373F"/>
    <w:rsid w:val="00F13ADA"/>
    <w:rsid w:val="00F2525B"/>
    <w:rsid w:val="00F30937"/>
    <w:rsid w:val="00F40376"/>
    <w:rsid w:val="00F40DD8"/>
    <w:rsid w:val="00F416BB"/>
    <w:rsid w:val="00F4415E"/>
    <w:rsid w:val="00F44730"/>
    <w:rsid w:val="00F46E0F"/>
    <w:rsid w:val="00F51961"/>
    <w:rsid w:val="00F6087F"/>
    <w:rsid w:val="00F609E4"/>
    <w:rsid w:val="00F62850"/>
    <w:rsid w:val="00F67E46"/>
    <w:rsid w:val="00F7100D"/>
    <w:rsid w:val="00F738F2"/>
    <w:rsid w:val="00F74AB2"/>
    <w:rsid w:val="00F815CB"/>
    <w:rsid w:val="00F91883"/>
    <w:rsid w:val="00FA0DD4"/>
    <w:rsid w:val="00FA3661"/>
    <w:rsid w:val="00FA67C0"/>
    <w:rsid w:val="00FB4DFB"/>
    <w:rsid w:val="00FC4D32"/>
    <w:rsid w:val="00FC6544"/>
    <w:rsid w:val="00FE08BE"/>
    <w:rsid w:val="00FE2DEE"/>
    <w:rsid w:val="00FE4312"/>
    <w:rsid w:val="00FF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16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pacing w:val="-1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593D"/>
    <w:rPr>
      <w:rFonts w:ascii="Tahoma" w:hAnsi="Tahoma" w:cs="Tahoma"/>
      <w:sz w:val="16"/>
      <w:szCs w:val="16"/>
    </w:rPr>
  </w:style>
  <w:style w:type="paragraph" w:styleId="DocumentMap">
    <w:name w:val="Document Map"/>
    <w:basedOn w:val="Normal"/>
    <w:semiHidden/>
    <w:rsid w:val="00CE2317"/>
    <w:pPr>
      <w:shd w:val="clear" w:color="auto" w:fill="000080"/>
    </w:pPr>
    <w:rPr>
      <w:rFonts w:ascii="Tahoma" w:hAnsi="Tahoma" w:cs="Tahoma"/>
    </w:rPr>
  </w:style>
  <w:style w:type="character" w:styleId="Hyperlink">
    <w:name w:val="Hyperlink"/>
    <w:uiPriority w:val="99"/>
    <w:unhideWhenUsed/>
    <w:rsid w:val="00D30BBC"/>
    <w:rPr>
      <w:color w:val="0000FF"/>
      <w:u w:val="single"/>
    </w:rPr>
  </w:style>
  <w:style w:type="character" w:styleId="UnresolvedMention">
    <w:name w:val="Unresolved Mention"/>
    <w:uiPriority w:val="99"/>
    <w:semiHidden/>
    <w:unhideWhenUsed/>
    <w:rsid w:val="00A557A4"/>
    <w:rPr>
      <w:color w:val="605E5C"/>
      <w:shd w:val="clear" w:color="auto" w:fill="E1DFDD"/>
    </w:rPr>
  </w:style>
  <w:style w:type="paragraph" w:styleId="Header">
    <w:name w:val="header"/>
    <w:basedOn w:val="Normal"/>
    <w:link w:val="HeaderChar"/>
    <w:uiPriority w:val="99"/>
    <w:unhideWhenUsed/>
    <w:rsid w:val="00A211DC"/>
    <w:pPr>
      <w:tabs>
        <w:tab w:val="center" w:pos="4513"/>
        <w:tab w:val="right" w:pos="9026"/>
      </w:tabs>
    </w:pPr>
  </w:style>
  <w:style w:type="character" w:customStyle="1" w:styleId="HeaderChar">
    <w:name w:val="Header Char"/>
    <w:basedOn w:val="DefaultParagraphFont"/>
    <w:link w:val="Header"/>
    <w:uiPriority w:val="99"/>
    <w:rsid w:val="00A211DC"/>
    <w:rPr>
      <w:rFonts w:ascii="Arial" w:hAnsi="Arial"/>
      <w:sz w:val="24"/>
    </w:rPr>
  </w:style>
  <w:style w:type="paragraph" w:styleId="Footer">
    <w:name w:val="footer"/>
    <w:basedOn w:val="Normal"/>
    <w:link w:val="FooterChar"/>
    <w:uiPriority w:val="99"/>
    <w:unhideWhenUsed/>
    <w:rsid w:val="00A211DC"/>
    <w:pPr>
      <w:tabs>
        <w:tab w:val="center" w:pos="4513"/>
        <w:tab w:val="right" w:pos="9026"/>
      </w:tabs>
    </w:pPr>
  </w:style>
  <w:style w:type="character" w:customStyle="1" w:styleId="FooterChar">
    <w:name w:val="Footer Char"/>
    <w:basedOn w:val="DefaultParagraphFont"/>
    <w:link w:val="Footer"/>
    <w:uiPriority w:val="99"/>
    <w:rsid w:val="00A211DC"/>
    <w:rPr>
      <w:rFonts w:ascii="Arial" w:hAnsi="Arial"/>
      <w:sz w:val="24"/>
    </w:r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rPr>
  </w:style>
  <w:style w:type="paragraph" w:styleId="NormalWeb">
    <w:name w:val="Normal (Web)"/>
    <w:basedOn w:val="Normal"/>
    <w:uiPriority w:val="99"/>
    <w:unhideWhenUsed/>
    <w:rsid w:val="00B6192B"/>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semiHidden/>
    <w:unhideWhenUsed/>
    <w:rsid w:val="005A0C5D"/>
    <w:rPr>
      <w:sz w:val="20"/>
    </w:rPr>
  </w:style>
  <w:style w:type="character" w:customStyle="1" w:styleId="FootnoteTextChar">
    <w:name w:val="Footnote Text Char"/>
    <w:basedOn w:val="DefaultParagraphFont"/>
    <w:link w:val="FootnoteText"/>
    <w:uiPriority w:val="99"/>
    <w:semiHidden/>
    <w:rsid w:val="005A0C5D"/>
    <w:rPr>
      <w:rFonts w:ascii="Arial" w:hAnsi="Arial"/>
    </w:rPr>
  </w:style>
  <w:style w:type="character" w:styleId="FootnoteReference">
    <w:name w:val="footnote reference"/>
    <w:basedOn w:val="DefaultParagraphFont"/>
    <w:uiPriority w:val="99"/>
    <w:semiHidden/>
    <w:unhideWhenUsed/>
    <w:rsid w:val="005A0C5D"/>
    <w:rPr>
      <w:vertAlign w:val="superscript"/>
    </w:rPr>
  </w:style>
  <w:style w:type="paragraph" w:styleId="CommentSubject">
    <w:name w:val="annotation subject"/>
    <w:basedOn w:val="CommentText"/>
    <w:next w:val="CommentText"/>
    <w:link w:val="CommentSubjectChar"/>
    <w:uiPriority w:val="99"/>
    <w:semiHidden/>
    <w:unhideWhenUsed/>
    <w:rsid w:val="00BE37C3"/>
    <w:rPr>
      <w:b/>
      <w:bCs/>
    </w:rPr>
  </w:style>
  <w:style w:type="character" w:customStyle="1" w:styleId="CommentSubjectChar">
    <w:name w:val="Comment Subject Char"/>
    <w:basedOn w:val="CommentTextChar"/>
    <w:link w:val="CommentSubject"/>
    <w:uiPriority w:val="99"/>
    <w:semiHidden/>
    <w:rsid w:val="00BE37C3"/>
    <w:rPr>
      <w:rFonts w:ascii="Arial" w:hAnsi="Arial"/>
      <w:b/>
      <w:bCs/>
    </w:rPr>
  </w:style>
  <w:style w:type="paragraph" w:styleId="Revision">
    <w:name w:val="Revision"/>
    <w:hidden/>
    <w:uiPriority w:val="99"/>
    <w:semiHidden/>
    <w:rsid w:val="00BE37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1419">
      <w:bodyDiv w:val="1"/>
      <w:marLeft w:val="0"/>
      <w:marRight w:val="0"/>
      <w:marTop w:val="0"/>
      <w:marBottom w:val="0"/>
      <w:divBdr>
        <w:top w:val="none" w:sz="0" w:space="0" w:color="auto"/>
        <w:left w:val="none" w:sz="0" w:space="0" w:color="auto"/>
        <w:bottom w:val="none" w:sz="0" w:space="0" w:color="auto"/>
        <w:right w:val="none" w:sz="0" w:space="0" w:color="auto"/>
      </w:divBdr>
    </w:div>
    <w:div w:id="366412824">
      <w:bodyDiv w:val="1"/>
      <w:marLeft w:val="0"/>
      <w:marRight w:val="0"/>
      <w:marTop w:val="0"/>
      <w:marBottom w:val="0"/>
      <w:divBdr>
        <w:top w:val="none" w:sz="0" w:space="0" w:color="auto"/>
        <w:left w:val="none" w:sz="0" w:space="0" w:color="auto"/>
        <w:bottom w:val="none" w:sz="0" w:space="0" w:color="auto"/>
        <w:right w:val="none" w:sz="0" w:space="0" w:color="auto"/>
      </w:divBdr>
    </w:div>
    <w:div w:id="797842374">
      <w:bodyDiv w:val="1"/>
      <w:marLeft w:val="0"/>
      <w:marRight w:val="0"/>
      <w:marTop w:val="0"/>
      <w:marBottom w:val="0"/>
      <w:divBdr>
        <w:top w:val="none" w:sz="0" w:space="0" w:color="auto"/>
        <w:left w:val="none" w:sz="0" w:space="0" w:color="auto"/>
        <w:bottom w:val="none" w:sz="0" w:space="0" w:color="auto"/>
        <w:right w:val="none" w:sz="0" w:space="0" w:color="auto"/>
      </w:divBdr>
    </w:div>
    <w:div w:id="911893200">
      <w:bodyDiv w:val="1"/>
      <w:marLeft w:val="0"/>
      <w:marRight w:val="0"/>
      <w:marTop w:val="0"/>
      <w:marBottom w:val="0"/>
      <w:divBdr>
        <w:top w:val="none" w:sz="0" w:space="0" w:color="auto"/>
        <w:left w:val="none" w:sz="0" w:space="0" w:color="auto"/>
        <w:bottom w:val="none" w:sz="0" w:space="0" w:color="auto"/>
        <w:right w:val="none" w:sz="0" w:space="0" w:color="auto"/>
      </w:divBdr>
    </w:div>
    <w:div w:id="1024015348">
      <w:bodyDiv w:val="1"/>
      <w:marLeft w:val="0"/>
      <w:marRight w:val="0"/>
      <w:marTop w:val="0"/>
      <w:marBottom w:val="0"/>
      <w:divBdr>
        <w:top w:val="none" w:sz="0" w:space="0" w:color="auto"/>
        <w:left w:val="none" w:sz="0" w:space="0" w:color="auto"/>
        <w:bottom w:val="none" w:sz="0" w:space="0" w:color="auto"/>
        <w:right w:val="none" w:sz="0" w:space="0" w:color="auto"/>
      </w:divBdr>
    </w:div>
    <w:div w:id="1655838969">
      <w:bodyDiv w:val="1"/>
      <w:marLeft w:val="0"/>
      <w:marRight w:val="0"/>
      <w:marTop w:val="0"/>
      <w:marBottom w:val="0"/>
      <w:divBdr>
        <w:top w:val="none" w:sz="0" w:space="0" w:color="auto"/>
        <w:left w:val="none" w:sz="0" w:space="0" w:color="auto"/>
        <w:bottom w:val="none" w:sz="0" w:space="0" w:color="auto"/>
        <w:right w:val="none" w:sz="0" w:space="0" w:color="auto"/>
      </w:divBdr>
    </w:div>
    <w:div w:id="20786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psmember.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6" ma:contentTypeDescription="Create a new document." ma:contentTypeScope="" ma:versionID="a47c10f743be1e3f7786791f33c7905e">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19947ff1e8272b68fe6ee5e6a1378c9b"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1FDFB-571D-4A16-A509-69BE3FAE8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1C37C-07BB-48F1-AA1B-7251845C5916}">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3.xml><?xml version="1.0" encoding="utf-8"?>
<ds:datastoreItem xmlns:ds="http://schemas.openxmlformats.org/officeDocument/2006/customXml" ds:itemID="{DC50DCE5-9C8A-4896-9D4D-23A2364C2EB8}">
  <ds:schemaRefs>
    <ds:schemaRef ds:uri="http://schemas.openxmlformats.org/officeDocument/2006/bibliography"/>
  </ds:schemaRefs>
</ds:datastoreItem>
</file>

<file path=customXml/itemProps4.xml><?xml version="1.0" encoding="utf-8"?>
<ds:datastoreItem xmlns:ds="http://schemas.openxmlformats.org/officeDocument/2006/customXml" ds:itemID="{10960786-3327-4EC7-AD44-2B4FE5A63C62}">
  <ds:schemaRefs>
    <ds:schemaRef ds:uri="http://schemas.microsoft.com/sharepoint/v3/contenttype/forms"/>
  </ds:schemaRefs>
</ds:datastoreItem>
</file>

<file path=customXml/itemProps5.xml><?xml version="1.0" encoding="utf-8"?>
<ds:datastoreItem xmlns:ds="http://schemas.openxmlformats.org/officeDocument/2006/customXml" ds:itemID="{E4B91A70-8E60-4253-A038-7EE435374C0B}">
  <ds:schemaRefs>
    <ds:schemaRef ds:uri="http://schemas.microsoft.com/office/2006/metadata/longProperties"/>
  </ds:schemaRefs>
</ds:datastoreItem>
</file>

<file path=customXml/itemProps6.xml><?xml version="1.0" encoding="utf-8"?>
<ds:datastoreItem xmlns:ds="http://schemas.openxmlformats.org/officeDocument/2006/customXml" ds:itemID="{A310D531-C974-4085-BB05-D1F30EBB1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Protected member 1 April 2022</vt:lpstr>
    </vt:vector>
  </TitlesOfParts>
  <LinksUpToDate>false</LinksUpToDate>
  <CharactersWithSpaces>3064</CharactersWithSpaces>
  <SharedDoc>false</SharedDoc>
  <HLinks>
    <vt:vector size="6" baseType="variant">
      <vt:variant>
        <vt:i4>7798824</vt:i4>
      </vt:variant>
      <vt:variant>
        <vt:i4>0</vt:i4>
      </vt:variant>
      <vt:variant>
        <vt:i4>0</vt:i4>
      </vt:variant>
      <vt:variant>
        <vt:i4>5</vt:i4>
      </vt:variant>
      <vt:variant>
        <vt:lpwstr>https://fpsmember.org/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members</dc:title>
  <dc:subject/>
  <dc:creator/>
  <cp:keywords/>
  <cp:lastModifiedBy/>
  <cp:revision>1</cp:revision>
  <cp:lastPrinted>2011-06-24T14:13:00Z</cp:lastPrinted>
  <dcterms:created xsi:type="dcterms:W3CDTF">2023-07-17T16:37:00Z</dcterms:created>
  <dcterms:modified xsi:type="dcterms:W3CDTF">2023-07-31T10:53:00Z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CSMeta2010Field">
    <vt:lpwstr/>
  </property>
  <property fmtid="{D5CDD505-2E9C-101B-9397-08002B2CF9AE}" pid="4" name="j5da7913ca98450ab299b9b62231058f">
    <vt:lpwstr/>
  </property>
  <property fmtid="{D5CDD505-2E9C-101B-9397-08002B2CF9AE}" pid="5" name="TaxCatchAll">
    <vt:lpwstr/>
  </property>
  <property fmtid="{D5CDD505-2E9C-101B-9397-08002B2CF9AE}" pid="6" name="WSCC_x0020_Category">
    <vt:lpwstr/>
  </property>
  <property fmtid="{D5CDD505-2E9C-101B-9397-08002B2CF9AE}" pid="7" name="WSCC Category">
    <vt:lpwstr/>
  </property>
  <property fmtid="{D5CDD505-2E9C-101B-9397-08002B2CF9AE}" pid="8" name="MediaServiceImageTags">
    <vt:lpwstr/>
  </property>
</Properties>
</file>