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11A283F2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22AC8DDE" w14:textId="7285D6C7" w:rsidR="006522A3" w:rsidRPr="00074B6D" w:rsidRDefault="006522A3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7A7D9A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7A7D9A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7A7D9A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53D91A12" w:rsidR="00CE03D4" w:rsidRDefault="007C2FB8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A3DB2">
        <w:rPr>
          <w:rFonts w:ascii="Arial" w:hAnsi="Arial" w:cs="Arial"/>
          <w:sz w:val="24"/>
          <w:szCs w:val="24"/>
        </w:rPr>
        <w:t>above-named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104A2"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7A7D9A">
        <w:rPr>
          <w:rFonts w:ascii="Arial" w:hAnsi="Arial" w:cs="Arial"/>
          <w:sz w:val="24"/>
          <w:szCs w:val="24"/>
          <w:highlight w:val="yellow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6C58EE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4E3051">
        <w:rPr>
          <w:rFonts w:ascii="Arial" w:hAnsi="Arial" w:cs="Arial"/>
          <w:sz w:val="24"/>
          <w:szCs w:val="24"/>
        </w:rPr>
        <w:t xml:space="preserve">, under the terms of </w:t>
      </w:r>
      <w:r w:rsidR="00BA5BAF">
        <w:rPr>
          <w:rFonts w:ascii="Arial" w:hAnsi="Arial" w:cs="Arial"/>
          <w:sz w:val="24"/>
          <w:szCs w:val="24"/>
        </w:rPr>
        <w:t xml:space="preserve">the </w:t>
      </w:r>
      <w:r w:rsidR="004E3051">
        <w:rPr>
          <w:rFonts w:ascii="Arial" w:hAnsi="Arial" w:cs="Arial"/>
          <w:sz w:val="24"/>
          <w:szCs w:val="24"/>
        </w:rPr>
        <w:t xml:space="preserve">FPS </w:t>
      </w:r>
      <w:r w:rsidR="00015CE3">
        <w:rPr>
          <w:rFonts w:ascii="Arial" w:hAnsi="Arial" w:cs="Arial"/>
          <w:sz w:val="24"/>
          <w:szCs w:val="24"/>
        </w:rPr>
        <w:t>2006 for special members</w:t>
      </w:r>
      <w:r w:rsidR="004E3051">
        <w:rPr>
          <w:rFonts w:ascii="Arial" w:hAnsi="Arial" w:cs="Arial"/>
          <w:sz w:val="24"/>
          <w:szCs w:val="24"/>
        </w:rPr>
        <w:t xml:space="preserve">, </w:t>
      </w:r>
      <w:r w:rsidR="00810444">
        <w:rPr>
          <w:rFonts w:ascii="Arial" w:hAnsi="Arial" w:cs="Arial"/>
          <w:sz w:val="24"/>
          <w:szCs w:val="24"/>
        </w:rPr>
        <w:t>th</w:t>
      </w:r>
      <w:r w:rsidR="005152B5">
        <w:rPr>
          <w:rFonts w:ascii="Arial" w:hAnsi="Arial" w:cs="Arial"/>
          <w:sz w:val="24"/>
          <w:szCs w:val="24"/>
        </w:rPr>
        <w:t>is member was</w:t>
      </w:r>
      <w:r w:rsidR="00F96AC7">
        <w:rPr>
          <w:rFonts w:ascii="Arial" w:hAnsi="Arial" w:cs="Arial"/>
          <w:sz w:val="24"/>
          <w:szCs w:val="24"/>
        </w:rPr>
        <w:t xml:space="preserve"> </w:t>
      </w:r>
      <w:r w:rsidR="00234D39">
        <w:rPr>
          <w:rFonts w:ascii="Arial" w:hAnsi="Arial" w:cs="Arial"/>
          <w:sz w:val="24"/>
          <w:szCs w:val="24"/>
        </w:rPr>
        <w:t xml:space="preserve">permanently </w:t>
      </w:r>
      <w:r w:rsidR="00086C0F">
        <w:rPr>
          <w:rFonts w:ascii="Arial" w:hAnsi="Arial" w:cs="Arial"/>
          <w:sz w:val="24"/>
          <w:szCs w:val="24"/>
        </w:rPr>
        <w:t>incapable</w:t>
      </w:r>
      <w:r w:rsidR="00BF7C52">
        <w:rPr>
          <w:rFonts w:ascii="Arial" w:hAnsi="Arial" w:cs="Arial"/>
          <w:sz w:val="24"/>
          <w:szCs w:val="24"/>
        </w:rPr>
        <w:t xml:space="preserve"> </w:t>
      </w:r>
      <w:r w:rsidR="00B5494A">
        <w:rPr>
          <w:rFonts w:ascii="Arial" w:hAnsi="Arial" w:cs="Arial"/>
          <w:sz w:val="24"/>
          <w:szCs w:val="24"/>
        </w:rPr>
        <w:t>of</w:t>
      </w:r>
      <w:r w:rsidR="00BF7C52">
        <w:rPr>
          <w:rFonts w:ascii="Arial" w:hAnsi="Arial" w:cs="Arial"/>
          <w:sz w:val="24"/>
          <w:szCs w:val="24"/>
        </w:rPr>
        <w:t xml:space="preserve"> </w:t>
      </w:r>
      <w:r w:rsidR="00196225">
        <w:rPr>
          <w:rFonts w:ascii="Arial" w:hAnsi="Arial" w:cs="Arial"/>
          <w:sz w:val="24"/>
          <w:szCs w:val="24"/>
        </w:rPr>
        <w:t xml:space="preserve">performing their role as a </w:t>
      </w:r>
      <w:r w:rsidR="00BF7C52">
        <w:rPr>
          <w:rFonts w:ascii="Arial" w:hAnsi="Arial" w:cs="Arial"/>
          <w:sz w:val="24"/>
          <w:szCs w:val="24"/>
        </w:rPr>
        <w:t>firefighter</w:t>
      </w:r>
      <w:r w:rsidR="00BA5BAF">
        <w:rPr>
          <w:rFonts w:ascii="Arial" w:hAnsi="Arial" w:cs="Arial"/>
          <w:sz w:val="24"/>
          <w:szCs w:val="24"/>
        </w:rPr>
        <w:t xml:space="preserve">. </w:t>
      </w:r>
      <w:r w:rsidR="00BA5BAF" w:rsidRPr="00DF70E8">
        <w:rPr>
          <w:rFonts w:ascii="Arial" w:hAnsi="Arial" w:cs="Arial"/>
          <w:sz w:val="24"/>
          <w:szCs w:val="24"/>
        </w:rPr>
        <w:t>Add</w:t>
      </w:r>
      <w:r w:rsidR="00C2748F" w:rsidRPr="00DF70E8">
        <w:rPr>
          <w:rFonts w:ascii="Arial" w:hAnsi="Arial" w:cs="Arial"/>
          <w:sz w:val="24"/>
          <w:szCs w:val="24"/>
        </w:rPr>
        <w:t xml:space="preserve">itionally you also confirmed that they </w:t>
      </w:r>
      <w:r w:rsidR="00EA4D1A" w:rsidRPr="00DF70E8">
        <w:rPr>
          <w:rFonts w:ascii="Arial" w:hAnsi="Arial" w:cs="Arial"/>
          <w:sz w:val="24"/>
          <w:szCs w:val="24"/>
        </w:rPr>
        <w:t xml:space="preserve">were not currently </w:t>
      </w:r>
      <w:r w:rsidR="00D836BB" w:rsidRPr="00DF70E8">
        <w:rPr>
          <w:rFonts w:ascii="Arial" w:hAnsi="Arial" w:cs="Arial"/>
          <w:sz w:val="24"/>
          <w:szCs w:val="24"/>
        </w:rPr>
        <w:t>capable of undertaking regular employment</w:t>
      </w:r>
      <w:r w:rsidR="00DF70E8">
        <w:rPr>
          <w:rFonts w:ascii="Arial" w:hAnsi="Arial" w:cs="Arial"/>
          <w:sz w:val="24"/>
          <w:szCs w:val="24"/>
        </w:rPr>
        <w:t xml:space="preserve">. This </w:t>
      </w:r>
      <w:r w:rsidR="00370E71">
        <w:rPr>
          <w:rFonts w:ascii="Arial" w:hAnsi="Arial" w:cs="Arial"/>
          <w:sz w:val="24"/>
          <w:szCs w:val="24"/>
        </w:rPr>
        <w:t xml:space="preserve">meant that they were eligible for </w:t>
      </w:r>
      <w:r w:rsidR="00D62639">
        <w:rPr>
          <w:rFonts w:ascii="Arial" w:hAnsi="Arial" w:cs="Arial"/>
          <w:sz w:val="24"/>
          <w:szCs w:val="24"/>
        </w:rPr>
        <w:t xml:space="preserve">the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EA4D1A">
        <w:rPr>
          <w:rFonts w:ascii="Arial" w:hAnsi="Arial" w:cs="Arial"/>
          <w:sz w:val="24"/>
          <w:szCs w:val="24"/>
        </w:rPr>
        <w:t xml:space="preserve">higher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4B4409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4C67BC">
        <w:rPr>
          <w:rFonts w:ascii="Arial" w:hAnsi="Arial" w:cs="Arial"/>
          <w:sz w:val="24"/>
          <w:szCs w:val="24"/>
        </w:rPr>
        <w:t>, which was then put into payment</w:t>
      </w:r>
      <w:r w:rsidR="00963B56">
        <w:rPr>
          <w:rFonts w:ascii="Arial" w:hAnsi="Arial" w:cs="Arial"/>
          <w:sz w:val="24"/>
          <w:szCs w:val="24"/>
        </w:rPr>
        <w:t xml:space="preserve">.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056F7FC1" w14:textId="1B44FC73" w:rsidR="00402E1E" w:rsidRDefault="004146B3" w:rsidP="00402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</w:t>
      </w:r>
      <w:r w:rsidR="00C96FE5">
        <w:rPr>
          <w:rFonts w:ascii="Arial" w:hAnsi="Arial" w:cs="Arial"/>
          <w:sz w:val="24"/>
          <w:szCs w:val="24"/>
        </w:rPr>
        <w:t xml:space="preserve">details of which can be found on the FPS Regulations and Guidance website at </w:t>
      </w:r>
      <w:hyperlink r:id="rId11" w:history="1">
        <w:r w:rsidR="00C96FE5" w:rsidRPr="0092496B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>
        <w:rPr>
          <w:rFonts w:ascii="Arial" w:hAnsi="Arial" w:cs="Arial"/>
          <w:sz w:val="24"/>
          <w:szCs w:val="24"/>
        </w:rPr>
        <w:t xml:space="preserve">, we have now been instructed to review the </w:t>
      </w:r>
      <w:r w:rsidR="00CE76A8">
        <w:rPr>
          <w:rFonts w:ascii="Arial" w:hAnsi="Arial" w:cs="Arial"/>
          <w:sz w:val="24"/>
          <w:szCs w:val="24"/>
        </w:rPr>
        <w:t xml:space="preserve">member’s </w:t>
      </w:r>
      <w:r>
        <w:rPr>
          <w:rFonts w:ascii="Arial" w:hAnsi="Arial" w:cs="Arial"/>
          <w:sz w:val="24"/>
          <w:szCs w:val="24"/>
        </w:rPr>
        <w:t xml:space="preserve">original claim to see </w:t>
      </w:r>
      <w:r w:rsidRPr="0062065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 w:rsidR="007611B7">
        <w:rPr>
          <w:rFonts w:ascii="Arial" w:hAnsi="Arial" w:cs="Arial"/>
          <w:sz w:val="24"/>
          <w:szCs w:val="24"/>
        </w:rPr>
        <w:t>y are</w:t>
      </w:r>
      <w:r>
        <w:rPr>
          <w:rFonts w:ascii="Arial" w:hAnsi="Arial" w:cs="Arial"/>
          <w:sz w:val="24"/>
          <w:szCs w:val="24"/>
        </w:rPr>
        <w:t xml:space="preserve"> eligible for benefits under an alternative scheme</w:t>
      </w:r>
      <w:r w:rsidR="00402E1E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55080D">
        <w:rPr>
          <w:rFonts w:ascii="Arial" w:hAnsi="Arial" w:cs="Arial"/>
          <w:sz w:val="24"/>
          <w:szCs w:val="24"/>
        </w:rPr>
        <w:t xml:space="preserve">the </w:t>
      </w:r>
      <w:r w:rsidR="00402E1E">
        <w:rPr>
          <w:rFonts w:ascii="Arial" w:hAnsi="Arial" w:cs="Arial"/>
          <w:sz w:val="24"/>
          <w:szCs w:val="24"/>
        </w:rPr>
        <w:t xml:space="preserve">FPS </w:t>
      </w:r>
      <w:r w:rsidR="00FD048D">
        <w:rPr>
          <w:rFonts w:ascii="Arial" w:hAnsi="Arial" w:cs="Arial"/>
          <w:sz w:val="24"/>
          <w:szCs w:val="24"/>
        </w:rPr>
        <w:t>2015</w:t>
      </w:r>
      <w:r w:rsidR="00402E1E">
        <w:rPr>
          <w:rFonts w:ascii="Arial" w:hAnsi="Arial" w:cs="Arial"/>
          <w:sz w:val="24"/>
          <w:szCs w:val="24"/>
        </w:rPr>
        <w:t xml:space="preserve">. </w:t>
      </w:r>
    </w:p>
    <w:p w14:paraId="23B7F4AA" w14:textId="391B1AFB" w:rsidR="00F52E6C" w:rsidRDefault="006E42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60CBF4" w14:textId="46CE4A6A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</w:t>
      </w:r>
      <w:r w:rsidR="00015CE3">
        <w:rPr>
          <w:rFonts w:ascii="Arial" w:hAnsi="Arial" w:cs="Arial"/>
          <w:sz w:val="24"/>
          <w:szCs w:val="24"/>
        </w:rPr>
        <w:t>2006 (special)</w:t>
      </w:r>
      <w:r>
        <w:rPr>
          <w:rFonts w:ascii="Arial" w:hAnsi="Arial" w:cs="Arial"/>
          <w:sz w:val="24"/>
          <w:szCs w:val="24"/>
        </w:rPr>
        <w:t xml:space="preserve"> (</w:t>
      </w:r>
      <w:r w:rsidR="0084455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9826D8">
        <w:rPr>
          <w:rFonts w:ascii="Arial" w:hAnsi="Arial" w:cs="Arial"/>
          <w:sz w:val="24"/>
          <w:szCs w:val="24"/>
        </w:rPr>
        <w:t>address the age discrimination identified in the McCloud/</w:t>
      </w:r>
      <w:proofErr w:type="spellStart"/>
      <w:r w:rsidR="009826D8">
        <w:rPr>
          <w:rFonts w:ascii="Arial" w:hAnsi="Arial" w:cs="Arial"/>
          <w:sz w:val="24"/>
          <w:szCs w:val="24"/>
        </w:rPr>
        <w:t>Sargeant</w:t>
      </w:r>
      <w:proofErr w:type="spellEnd"/>
      <w:r w:rsidR="009826D8">
        <w:rPr>
          <w:rFonts w:ascii="Arial" w:hAnsi="Arial" w:cs="Arial"/>
          <w:sz w:val="24"/>
          <w:szCs w:val="24"/>
        </w:rPr>
        <w:t xml:space="preserve"> ruling. To enable us to offer a choice of benefits, we need to find out what level of benefits a member is eligible for across bot</w:t>
      </w:r>
      <w:r w:rsidR="009F6CE6">
        <w:rPr>
          <w:rFonts w:ascii="Arial" w:hAnsi="Arial" w:cs="Arial"/>
          <w:sz w:val="24"/>
          <w:szCs w:val="24"/>
        </w:rPr>
        <w:t xml:space="preserve">h </w:t>
      </w:r>
      <w:r w:rsidR="001904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0E720F">
        <w:rPr>
          <w:rFonts w:ascii="Arial" w:hAnsi="Arial" w:cs="Arial"/>
          <w:sz w:val="24"/>
          <w:szCs w:val="24"/>
        </w:rPr>
        <w:t xml:space="preserve"> </w:t>
      </w:r>
      <w:r w:rsidR="00127823">
        <w:rPr>
          <w:rFonts w:ascii="Arial" w:hAnsi="Arial" w:cs="Arial"/>
          <w:sz w:val="24"/>
          <w:szCs w:val="24"/>
        </w:rPr>
        <w:t>2006 (special)</w:t>
      </w:r>
      <w:r w:rsidRPr="001D5BE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8E34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25E3E24D" w14:textId="4095866B" w:rsidR="000E720F" w:rsidRDefault="000E720F" w:rsidP="000E7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1D0ACF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 xml:space="preserve">, we have been instructed to appoint an IQMP to provide a view on medical related matters. Guidance from government confirms that </w:t>
      </w:r>
      <w:r w:rsidR="006353A0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3446FCE8" w14:textId="73098D56" w:rsidR="004D134B" w:rsidRDefault="002D3590" w:rsidP="004D1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DF5750">
        <w:rPr>
          <w:rFonts w:ascii="Arial" w:hAnsi="Arial" w:cs="Arial"/>
          <w:sz w:val="24"/>
          <w:szCs w:val="24"/>
        </w:rPr>
        <w:t>portantly,</w:t>
      </w:r>
      <w:r w:rsidR="004D134B">
        <w:rPr>
          <w:rFonts w:ascii="Arial" w:hAnsi="Arial" w:cs="Arial"/>
          <w:sz w:val="24"/>
          <w:szCs w:val="24"/>
        </w:rPr>
        <w:t xml:space="preserve"> this referral should not be treated as a review of e</w:t>
      </w:r>
      <w:r w:rsidR="00B00D02">
        <w:rPr>
          <w:rFonts w:ascii="Arial" w:hAnsi="Arial" w:cs="Arial"/>
          <w:sz w:val="24"/>
          <w:szCs w:val="24"/>
        </w:rPr>
        <w:t>ligibility</w:t>
      </w:r>
      <w:r w:rsidR="004D134B">
        <w:rPr>
          <w:rFonts w:ascii="Arial" w:hAnsi="Arial" w:cs="Arial"/>
          <w:sz w:val="24"/>
          <w:szCs w:val="24"/>
        </w:rPr>
        <w:t xml:space="preserve"> for what </w:t>
      </w:r>
      <w:r w:rsidR="006C2DD2">
        <w:rPr>
          <w:rFonts w:ascii="Arial" w:hAnsi="Arial" w:cs="Arial"/>
          <w:sz w:val="24"/>
          <w:szCs w:val="24"/>
        </w:rPr>
        <w:t>ha</w:t>
      </w:r>
      <w:r w:rsidR="004D134B">
        <w:rPr>
          <w:rFonts w:ascii="Arial" w:hAnsi="Arial" w:cs="Arial"/>
          <w:sz w:val="24"/>
          <w:szCs w:val="24"/>
        </w:rPr>
        <w:t xml:space="preserve">s already </w:t>
      </w:r>
      <w:r w:rsidR="00262FB5">
        <w:rPr>
          <w:rFonts w:ascii="Arial" w:hAnsi="Arial" w:cs="Arial"/>
          <w:sz w:val="24"/>
          <w:szCs w:val="24"/>
        </w:rPr>
        <w:t>been determined</w:t>
      </w:r>
      <w:r w:rsidR="004D134B">
        <w:rPr>
          <w:rFonts w:ascii="Arial" w:hAnsi="Arial" w:cs="Arial"/>
          <w:sz w:val="24"/>
          <w:szCs w:val="24"/>
        </w:rPr>
        <w:t xml:space="preserve">. Regardless of this re-assessment, the member will remain eligible for the higher tier ill-health benefits which they are currently receiving under </w:t>
      </w:r>
      <w:r w:rsidR="00D96C6E">
        <w:rPr>
          <w:rFonts w:ascii="Arial" w:hAnsi="Arial" w:cs="Arial"/>
          <w:sz w:val="24"/>
          <w:szCs w:val="24"/>
        </w:rPr>
        <w:t xml:space="preserve">the </w:t>
      </w:r>
      <w:r w:rsidR="004D134B">
        <w:rPr>
          <w:rFonts w:ascii="Arial" w:hAnsi="Arial" w:cs="Arial"/>
          <w:sz w:val="24"/>
          <w:szCs w:val="24"/>
        </w:rPr>
        <w:t xml:space="preserve">FPS </w:t>
      </w:r>
      <w:r w:rsidR="00127823">
        <w:rPr>
          <w:rFonts w:ascii="Arial" w:hAnsi="Arial" w:cs="Arial"/>
          <w:sz w:val="24"/>
          <w:szCs w:val="24"/>
        </w:rPr>
        <w:t>2006 (special)</w:t>
      </w:r>
      <w:r w:rsidR="004D134B">
        <w:rPr>
          <w:rFonts w:ascii="Arial" w:hAnsi="Arial" w:cs="Arial"/>
          <w:sz w:val="24"/>
          <w:szCs w:val="24"/>
        </w:rPr>
        <w:t xml:space="preserve">. The only outcome possible is that they may </w:t>
      </w:r>
      <w:r w:rsidR="005A030A">
        <w:rPr>
          <w:rFonts w:ascii="Arial" w:hAnsi="Arial" w:cs="Arial"/>
          <w:sz w:val="24"/>
          <w:szCs w:val="24"/>
        </w:rPr>
        <w:t xml:space="preserve">or may not </w:t>
      </w:r>
      <w:r w:rsidR="004D134B">
        <w:rPr>
          <w:rFonts w:ascii="Arial" w:hAnsi="Arial" w:cs="Arial"/>
          <w:sz w:val="24"/>
          <w:szCs w:val="24"/>
        </w:rPr>
        <w:t xml:space="preserve">become eligible for </w:t>
      </w:r>
      <w:r w:rsidR="00BA5D9E">
        <w:rPr>
          <w:rFonts w:ascii="Arial" w:hAnsi="Arial" w:cs="Arial"/>
          <w:sz w:val="24"/>
          <w:szCs w:val="24"/>
        </w:rPr>
        <w:t>ill health</w:t>
      </w:r>
      <w:r w:rsidR="004D134B">
        <w:rPr>
          <w:rFonts w:ascii="Arial" w:hAnsi="Arial" w:cs="Arial"/>
          <w:sz w:val="24"/>
          <w:szCs w:val="24"/>
        </w:rPr>
        <w:t xml:space="preserve"> benefits under </w:t>
      </w:r>
      <w:r w:rsidR="002F2610">
        <w:rPr>
          <w:rFonts w:ascii="Arial" w:hAnsi="Arial" w:cs="Arial"/>
          <w:sz w:val="24"/>
          <w:szCs w:val="24"/>
        </w:rPr>
        <w:t xml:space="preserve">the </w:t>
      </w:r>
      <w:r w:rsidR="004D134B">
        <w:rPr>
          <w:rFonts w:ascii="Arial" w:hAnsi="Arial" w:cs="Arial"/>
          <w:sz w:val="24"/>
          <w:szCs w:val="24"/>
        </w:rPr>
        <w:t xml:space="preserve">FPS 2015, which in some circumstances </w:t>
      </w:r>
      <w:r w:rsidR="004D134B" w:rsidRPr="00D57796">
        <w:rPr>
          <w:rFonts w:ascii="Arial" w:hAnsi="Arial" w:cs="Arial"/>
          <w:sz w:val="24"/>
          <w:szCs w:val="24"/>
        </w:rPr>
        <w:t>may</w:t>
      </w:r>
      <w:r w:rsidR="006A447A">
        <w:rPr>
          <w:rFonts w:ascii="Arial" w:hAnsi="Arial" w:cs="Arial"/>
          <w:sz w:val="24"/>
          <w:szCs w:val="24"/>
        </w:rPr>
        <w:t xml:space="preserve"> or may not</w:t>
      </w:r>
      <w:r w:rsidR="004D134B">
        <w:rPr>
          <w:rFonts w:ascii="Arial" w:hAnsi="Arial" w:cs="Arial"/>
          <w:sz w:val="24"/>
          <w:szCs w:val="24"/>
        </w:rPr>
        <w:t xml:space="preserve"> provide a higher level of benefit for them.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6669B8AE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0F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9DF">
        <w:rPr>
          <w:rFonts w:ascii="Arial" w:hAnsi="Arial" w:cs="Arial"/>
          <w:sz w:val="24"/>
          <w:szCs w:val="24"/>
        </w:rPr>
        <w:t>includi</w:t>
      </w:r>
      <w:r w:rsidR="004B4F4F">
        <w:rPr>
          <w:rFonts w:ascii="Arial" w:hAnsi="Arial" w:cs="Arial"/>
          <w:sz w:val="24"/>
          <w:szCs w:val="24"/>
        </w:rPr>
        <w:t>ng</w:t>
      </w:r>
      <w:r w:rsidR="0091626D">
        <w:rPr>
          <w:rFonts w:ascii="Arial" w:hAnsi="Arial" w:cs="Arial"/>
          <w:sz w:val="24"/>
          <w:szCs w:val="24"/>
        </w:rPr>
        <w:t>the</w:t>
      </w:r>
      <w:proofErr w:type="spellEnd"/>
      <w:r w:rsidR="0091626D">
        <w:rPr>
          <w:rFonts w:ascii="Arial" w:hAnsi="Arial" w:cs="Arial"/>
          <w:sz w:val="24"/>
          <w:szCs w:val="24"/>
        </w:rPr>
        <w:t xml:space="preserve"> relevant </w:t>
      </w:r>
      <w:proofErr w:type="gramStart"/>
      <w:r w:rsidR="0091626D">
        <w:rPr>
          <w:rFonts w:ascii="Arial" w:hAnsi="Arial" w:cs="Arial"/>
          <w:sz w:val="24"/>
          <w:szCs w:val="24"/>
        </w:rPr>
        <w:t xml:space="preserve">certificate </w:t>
      </w:r>
      <w:r w:rsidR="006D2074">
        <w:rPr>
          <w:rFonts w:ascii="Arial" w:hAnsi="Arial" w:cs="Arial"/>
          <w:sz w:val="24"/>
          <w:szCs w:val="24"/>
        </w:rPr>
        <w:t xml:space="preserve"> [</w:t>
      </w:r>
      <w:proofErr w:type="gramEnd"/>
      <w:r w:rsidR="006D2074" w:rsidRPr="007A7D9A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3DEB8144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0ECAD45D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1641B247" w14:textId="77777777" w:rsidR="00733A1B" w:rsidRPr="0092496B" w:rsidRDefault="00733A1B" w:rsidP="00733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t>Regulation 65 of the FPS 2015 which can be found</w:t>
      </w:r>
      <w:r>
        <w:rPr>
          <w:rFonts w:ascii="Arial" w:hAnsi="Arial" w:cs="Arial"/>
          <w:sz w:val="24"/>
          <w:szCs w:val="24"/>
        </w:rPr>
        <w:t xml:space="preserve"> </w:t>
      </w:r>
      <w:r w:rsidRPr="0092496B">
        <w:rPr>
          <w:rFonts w:ascii="Arial" w:hAnsi="Arial" w:cs="Arial"/>
          <w:sz w:val="24"/>
          <w:szCs w:val="24"/>
        </w:rPr>
        <w:t>at:</w:t>
      </w:r>
      <w:hyperlink r:id="rId13" w:history="1">
        <w:r w:rsidRPr="001A064F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https://www.legislation.gov.uk/uksi/2014/2848/regulation/65/made</w:t>
        </w:r>
      </w:hyperlink>
    </w:p>
    <w:p w14:paraId="71611400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34492568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752CE5B6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56757CA3" w14:textId="77777777" w:rsidR="00733A1B" w:rsidRPr="0092496B" w:rsidRDefault="00733A1B" w:rsidP="00733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lastRenderedPageBreak/>
        <w:t>Regulation 152 of the FPS 2015 which can be found at:</w:t>
      </w:r>
    </w:p>
    <w:p w14:paraId="743B6D6D" w14:textId="77777777" w:rsidR="00733A1B" w:rsidRPr="0092496B" w:rsidRDefault="00000000" w:rsidP="00733A1B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733A1B" w:rsidRPr="00750E2C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https://www.legislation.gov.uk/uksi/2014/2848/regulation/152/made</w:t>
        </w:r>
      </w:hyperlink>
    </w:p>
    <w:p w14:paraId="26E1E43D" w14:textId="77777777" w:rsidR="00733A1B" w:rsidRDefault="00733A1B" w:rsidP="00733A1B">
      <w:pPr>
        <w:rPr>
          <w:rFonts w:ascii="Arial" w:hAnsi="Arial" w:cs="Arial"/>
          <w:sz w:val="24"/>
          <w:szCs w:val="24"/>
        </w:rPr>
      </w:pPr>
    </w:p>
    <w:p w14:paraId="7B72165F" w14:textId="1427E5AF" w:rsidR="00733A1B" w:rsidRDefault="00733A1B" w:rsidP="00074B6D">
      <w:pPr>
        <w:rPr>
          <w:rFonts w:ascii="Arial" w:hAnsi="Arial" w:cs="Arial"/>
          <w:sz w:val="24"/>
          <w:szCs w:val="24"/>
        </w:rPr>
      </w:pPr>
    </w:p>
    <w:p w14:paraId="067B62D2" w14:textId="77777777" w:rsidR="00733A1B" w:rsidRDefault="00733A1B" w:rsidP="00074B6D">
      <w:pPr>
        <w:rPr>
          <w:rFonts w:ascii="Arial" w:hAnsi="Arial" w:cs="Arial"/>
          <w:sz w:val="24"/>
          <w:szCs w:val="24"/>
        </w:rPr>
      </w:pPr>
    </w:p>
    <w:p w14:paraId="15D8D8BA" w14:textId="6553E165" w:rsidR="00475C81" w:rsidRDefault="0053571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</w:t>
      </w:r>
      <w:r w:rsidR="00EB3228">
        <w:rPr>
          <w:rFonts w:ascii="Arial" w:hAnsi="Arial" w:cs="Arial"/>
          <w:sz w:val="24"/>
          <w:szCs w:val="24"/>
        </w:rPr>
        <w:t xml:space="preserve">he normal pension age associated with </w:t>
      </w:r>
      <w:r w:rsidR="00D5731D">
        <w:rPr>
          <w:rFonts w:ascii="Arial" w:hAnsi="Arial" w:cs="Arial"/>
          <w:sz w:val="24"/>
          <w:szCs w:val="24"/>
        </w:rPr>
        <w:t xml:space="preserve">the </w:t>
      </w:r>
      <w:r w:rsidR="00EB3228">
        <w:rPr>
          <w:rFonts w:ascii="Arial" w:hAnsi="Arial" w:cs="Arial"/>
          <w:sz w:val="24"/>
          <w:szCs w:val="24"/>
        </w:rPr>
        <w:t>FPS 2015 is age 60</w:t>
      </w:r>
      <w:r w:rsidR="000E63A9">
        <w:rPr>
          <w:rFonts w:ascii="Arial" w:hAnsi="Arial" w:cs="Arial"/>
          <w:sz w:val="24"/>
          <w:szCs w:val="24"/>
        </w:rPr>
        <w:t>.</w:t>
      </w:r>
      <w:r w:rsidR="006166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63A9">
        <w:rPr>
          <w:rFonts w:ascii="Arial" w:hAnsi="Arial" w:cs="Arial"/>
          <w:sz w:val="24"/>
          <w:szCs w:val="24"/>
        </w:rPr>
        <w:t>A</w:t>
      </w:r>
      <w:r w:rsidR="0061666C">
        <w:rPr>
          <w:rFonts w:ascii="Arial" w:hAnsi="Arial" w:cs="Arial"/>
          <w:sz w:val="24"/>
          <w:szCs w:val="24"/>
        </w:rPr>
        <w:t>dditionally</w:t>
      </w:r>
      <w:proofErr w:type="gramEnd"/>
      <w:r w:rsidR="00D361F9">
        <w:rPr>
          <w:rFonts w:ascii="Arial" w:hAnsi="Arial" w:cs="Arial"/>
          <w:sz w:val="24"/>
          <w:szCs w:val="24"/>
        </w:rPr>
        <w:t xml:space="preserve"> to qualify for a higher tier </w:t>
      </w:r>
      <w:r w:rsidR="000E63A9">
        <w:rPr>
          <w:rFonts w:ascii="Arial" w:hAnsi="Arial" w:cs="Arial"/>
          <w:sz w:val="24"/>
          <w:szCs w:val="24"/>
        </w:rPr>
        <w:t xml:space="preserve">ill-health </w:t>
      </w:r>
      <w:r w:rsidR="00D361F9">
        <w:rPr>
          <w:rFonts w:ascii="Arial" w:hAnsi="Arial" w:cs="Arial"/>
          <w:sz w:val="24"/>
          <w:szCs w:val="24"/>
        </w:rPr>
        <w:t xml:space="preserve">pension, the member must be deemed </w:t>
      </w:r>
      <w:r w:rsidR="00D2088B">
        <w:rPr>
          <w:rFonts w:ascii="Arial" w:hAnsi="Arial" w:cs="Arial"/>
          <w:sz w:val="24"/>
          <w:szCs w:val="24"/>
        </w:rPr>
        <w:t xml:space="preserve">permanently incapable of regular employment until age 60.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3997C166" w14:textId="294A8968" w:rsidR="00FA0D87" w:rsidRDefault="006A698F" w:rsidP="00261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421293" w:rsidRPr="00421293">
        <w:rPr>
          <w:rFonts w:ascii="Arial" w:hAnsi="Arial" w:cs="Arial"/>
          <w:sz w:val="24"/>
          <w:szCs w:val="24"/>
        </w:rPr>
        <w:t xml:space="preserve"> </w:t>
      </w:r>
      <w:r w:rsidR="00421293">
        <w:rPr>
          <w:rFonts w:ascii="Arial" w:hAnsi="Arial" w:cs="Arial"/>
          <w:sz w:val="24"/>
          <w:szCs w:val="24"/>
        </w:rPr>
        <w:t>at [</w:t>
      </w:r>
      <w:r w:rsidR="00421293" w:rsidRPr="0092496B">
        <w:rPr>
          <w:rFonts w:ascii="Arial" w:hAnsi="Arial" w:cs="Arial"/>
          <w:sz w:val="24"/>
          <w:szCs w:val="24"/>
          <w:highlight w:val="yellow"/>
        </w:rPr>
        <w:t xml:space="preserve">INSERT CONTACT </w:t>
      </w:r>
      <w:proofErr w:type="gramStart"/>
      <w:r w:rsidR="00421293" w:rsidRPr="0092496B">
        <w:rPr>
          <w:rFonts w:ascii="Arial" w:hAnsi="Arial" w:cs="Arial"/>
          <w:sz w:val="24"/>
          <w:szCs w:val="24"/>
          <w:highlight w:val="yellow"/>
        </w:rPr>
        <w:t>DETAILS</w:t>
      </w:r>
      <w:r w:rsidR="00421293">
        <w:rPr>
          <w:rFonts w:ascii="Arial" w:hAnsi="Arial" w:cs="Arial"/>
          <w:sz w:val="24"/>
          <w:szCs w:val="24"/>
        </w:rPr>
        <w:t xml:space="preserve">]  </w:t>
      </w:r>
      <w:r w:rsidR="00697AB0">
        <w:rPr>
          <w:rFonts w:ascii="Arial" w:hAnsi="Arial" w:cs="Arial"/>
          <w:sz w:val="24"/>
          <w:szCs w:val="24"/>
        </w:rPr>
        <w:t xml:space="preserve"> </w:t>
      </w:r>
      <w:proofErr w:type="gramEnd"/>
      <w:r w:rsidR="00697AB0">
        <w:rPr>
          <w:rFonts w:ascii="Arial" w:hAnsi="Arial" w:cs="Arial"/>
          <w:sz w:val="24"/>
          <w:szCs w:val="24"/>
        </w:rPr>
        <w:t xml:space="preserve">for more information. </w:t>
      </w: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7FB" w14:textId="77777777" w:rsidR="00746D73" w:rsidRDefault="00746D73" w:rsidP="001B3C0D">
      <w:r>
        <w:separator/>
      </w:r>
    </w:p>
  </w:endnote>
  <w:endnote w:type="continuationSeparator" w:id="0">
    <w:p w14:paraId="0DA24D1B" w14:textId="77777777" w:rsidR="00746D73" w:rsidRDefault="00746D73" w:rsidP="001B3C0D">
      <w:r>
        <w:continuationSeparator/>
      </w:r>
    </w:p>
  </w:endnote>
  <w:endnote w:type="continuationNotice" w:id="1">
    <w:p w14:paraId="68BA2413" w14:textId="77777777" w:rsidR="00746D73" w:rsidRDefault="00746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6FD9" w14:textId="77777777" w:rsidR="00746D73" w:rsidRDefault="00746D73" w:rsidP="001B3C0D">
      <w:r>
        <w:separator/>
      </w:r>
    </w:p>
  </w:footnote>
  <w:footnote w:type="continuationSeparator" w:id="0">
    <w:p w14:paraId="7FD26062" w14:textId="77777777" w:rsidR="00746D73" w:rsidRDefault="00746D73" w:rsidP="001B3C0D">
      <w:r>
        <w:continuationSeparator/>
      </w:r>
    </w:p>
  </w:footnote>
  <w:footnote w:type="continuationNotice" w:id="1">
    <w:p w14:paraId="5E55972A" w14:textId="77777777" w:rsidR="00746D73" w:rsidRDefault="00746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0C8"/>
    <w:multiLevelType w:val="hybridMultilevel"/>
    <w:tmpl w:val="2ABA8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15CE3"/>
    <w:rsid w:val="00023751"/>
    <w:rsid w:val="000320B5"/>
    <w:rsid w:val="00041EE5"/>
    <w:rsid w:val="00041FE9"/>
    <w:rsid w:val="00057DDF"/>
    <w:rsid w:val="00074B6D"/>
    <w:rsid w:val="00086C0F"/>
    <w:rsid w:val="00091F93"/>
    <w:rsid w:val="0009525D"/>
    <w:rsid w:val="000A0873"/>
    <w:rsid w:val="000B690A"/>
    <w:rsid w:val="000C2DBB"/>
    <w:rsid w:val="000C6A73"/>
    <w:rsid w:val="000D5525"/>
    <w:rsid w:val="000D68CA"/>
    <w:rsid w:val="000E63A9"/>
    <w:rsid w:val="000E720F"/>
    <w:rsid w:val="000E754A"/>
    <w:rsid w:val="000F09DF"/>
    <w:rsid w:val="000F7AC0"/>
    <w:rsid w:val="00105288"/>
    <w:rsid w:val="00117AB1"/>
    <w:rsid w:val="00120CA5"/>
    <w:rsid w:val="00126A4A"/>
    <w:rsid w:val="00127823"/>
    <w:rsid w:val="001341BB"/>
    <w:rsid w:val="001345CC"/>
    <w:rsid w:val="001526DE"/>
    <w:rsid w:val="00160811"/>
    <w:rsid w:val="00176079"/>
    <w:rsid w:val="00184BEF"/>
    <w:rsid w:val="00190496"/>
    <w:rsid w:val="00192ED2"/>
    <w:rsid w:val="00196225"/>
    <w:rsid w:val="001A5DE3"/>
    <w:rsid w:val="001B3C0D"/>
    <w:rsid w:val="001B6472"/>
    <w:rsid w:val="001C16ED"/>
    <w:rsid w:val="001C7F45"/>
    <w:rsid w:val="001D0ACF"/>
    <w:rsid w:val="001D5A88"/>
    <w:rsid w:val="001D5BE2"/>
    <w:rsid w:val="001E3570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0BDF"/>
    <w:rsid w:val="00234D39"/>
    <w:rsid w:val="00237955"/>
    <w:rsid w:val="00261481"/>
    <w:rsid w:val="00262FB5"/>
    <w:rsid w:val="0026498E"/>
    <w:rsid w:val="0026710A"/>
    <w:rsid w:val="00272114"/>
    <w:rsid w:val="00272AEC"/>
    <w:rsid w:val="00276F66"/>
    <w:rsid w:val="00283C1D"/>
    <w:rsid w:val="00287963"/>
    <w:rsid w:val="002937C4"/>
    <w:rsid w:val="002A3DB2"/>
    <w:rsid w:val="002C1A38"/>
    <w:rsid w:val="002D3590"/>
    <w:rsid w:val="002E0D87"/>
    <w:rsid w:val="002F08DF"/>
    <w:rsid w:val="002F2610"/>
    <w:rsid w:val="00323C05"/>
    <w:rsid w:val="00326CD5"/>
    <w:rsid w:val="0033106E"/>
    <w:rsid w:val="00337760"/>
    <w:rsid w:val="003553C6"/>
    <w:rsid w:val="00370E71"/>
    <w:rsid w:val="00385257"/>
    <w:rsid w:val="00386B1B"/>
    <w:rsid w:val="003C2E53"/>
    <w:rsid w:val="003C3C62"/>
    <w:rsid w:val="003E635F"/>
    <w:rsid w:val="003F0970"/>
    <w:rsid w:val="00402E1E"/>
    <w:rsid w:val="00413739"/>
    <w:rsid w:val="004146B3"/>
    <w:rsid w:val="00421293"/>
    <w:rsid w:val="00435440"/>
    <w:rsid w:val="0044596F"/>
    <w:rsid w:val="004534A6"/>
    <w:rsid w:val="0045526E"/>
    <w:rsid w:val="0046050F"/>
    <w:rsid w:val="004627A8"/>
    <w:rsid w:val="004729CF"/>
    <w:rsid w:val="00475C81"/>
    <w:rsid w:val="00477E65"/>
    <w:rsid w:val="004824FB"/>
    <w:rsid w:val="004935EA"/>
    <w:rsid w:val="00496746"/>
    <w:rsid w:val="004A1CA9"/>
    <w:rsid w:val="004B4409"/>
    <w:rsid w:val="004B4F4F"/>
    <w:rsid w:val="004C1BBC"/>
    <w:rsid w:val="004C3BBD"/>
    <w:rsid w:val="004C67BC"/>
    <w:rsid w:val="004D134B"/>
    <w:rsid w:val="004E3051"/>
    <w:rsid w:val="004F7921"/>
    <w:rsid w:val="005003D5"/>
    <w:rsid w:val="0050232D"/>
    <w:rsid w:val="005152B5"/>
    <w:rsid w:val="00532CFD"/>
    <w:rsid w:val="00534488"/>
    <w:rsid w:val="00535711"/>
    <w:rsid w:val="00537364"/>
    <w:rsid w:val="005469AD"/>
    <w:rsid w:val="00546F60"/>
    <w:rsid w:val="0055080D"/>
    <w:rsid w:val="0057098D"/>
    <w:rsid w:val="005741BF"/>
    <w:rsid w:val="0058143E"/>
    <w:rsid w:val="005A030A"/>
    <w:rsid w:val="005B651F"/>
    <w:rsid w:val="005D6961"/>
    <w:rsid w:val="005E6B32"/>
    <w:rsid w:val="00613B9D"/>
    <w:rsid w:val="00614E89"/>
    <w:rsid w:val="0061666C"/>
    <w:rsid w:val="0062065D"/>
    <w:rsid w:val="0062298B"/>
    <w:rsid w:val="00625201"/>
    <w:rsid w:val="00625519"/>
    <w:rsid w:val="00633D15"/>
    <w:rsid w:val="006353A0"/>
    <w:rsid w:val="006522A3"/>
    <w:rsid w:val="00653498"/>
    <w:rsid w:val="00663FF5"/>
    <w:rsid w:val="006653CE"/>
    <w:rsid w:val="00676900"/>
    <w:rsid w:val="006803D5"/>
    <w:rsid w:val="0069388F"/>
    <w:rsid w:val="00697AB0"/>
    <w:rsid w:val="006A06DE"/>
    <w:rsid w:val="006A447A"/>
    <w:rsid w:val="006A698F"/>
    <w:rsid w:val="006B125C"/>
    <w:rsid w:val="006B2A25"/>
    <w:rsid w:val="006C0885"/>
    <w:rsid w:val="006C2DD2"/>
    <w:rsid w:val="006C58EE"/>
    <w:rsid w:val="006D1A33"/>
    <w:rsid w:val="006D2074"/>
    <w:rsid w:val="006E4281"/>
    <w:rsid w:val="00700445"/>
    <w:rsid w:val="007036C8"/>
    <w:rsid w:val="00710F04"/>
    <w:rsid w:val="00733A1B"/>
    <w:rsid w:val="00741742"/>
    <w:rsid w:val="007443D1"/>
    <w:rsid w:val="00746D73"/>
    <w:rsid w:val="007611B7"/>
    <w:rsid w:val="00775470"/>
    <w:rsid w:val="00775ED9"/>
    <w:rsid w:val="0078011C"/>
    <w:rsid w:val="00791830"/>
    <w:rsid w:val="007A7D9A"/>
    <w:rsid w:val="007B7353"/>
    <w:rsid w:val="007C2FB8"/>
    <w:rsid w:val="007D2333"/>
    <w:rsid w:val="007D6D2E"/>
    <w:rsid w:val="007E0A2B"/>
    <w:rsid w:val="007F000A"/>
    <w:rsid w:val="007F7D24"/>
    <w:rsid w:val="00800F25"/>
    <w:rsid w:val="00810444"/>
    <w:rsid w:val="00832A9F"/>
    <w:rsid w:val="008409CE"/>
    <w:rsid w:val="00844550"/>
    <w:rsid w:val="00844891"/>
    <w:rsid w:val="008469B1"/>
    <w:rsid w:val="0085188A"/>
    <w:rsid w:val="00873122"/>
    <w:rsid w:val="008756FC"/>
    <w:rsid w:val="008770D9"/>
    <w:rsid w:val="00884F4F"/>
    <w:rsid w:val="008A01A6"/>
    <w:rsid w:val="008B6D73"/>
    <w:rsid w:val="008D4968"/>
    <w:rsid w:val="008D5A68"/>
    <w:rsid w:val="008E300B"/>
    <w:rsid w:val="008E349B"/>
    <w:rsid w:val="0091626D"/>
    <w:rsid w:val="00917DAC"/>
    <w:rsid w:val="00924163"/>
    <w:rsid w:val="00927F2C"/>
    <w:rsid w:val="00930C66"/>
    <w:rsid w:val="00936B8A"/>
    <w:rsid w:val="0093747E"/>
    <w:rsid w:val="009478F1"/>
    <w:rsid w:val="0095248A"/>
    <w:rsid w:val="00960A46"/>
    <w:rsid w:val="00963B56"/>
    <w:rsid w:val="00963E94"/>
    <w:rsid w:val="00967531"/>
    <w:rsid w:val="00971D3A"/>
    <w:rsid w:val="00974798"/>
    <w:rsid w:val="009826D8"/>
    <w:rsid w:val="009971B2"/>
    <w:rsid w:val="009A0CDC"/>
    <w:rsid w:val="009A20CC"/>
    <w:rsid w:val="009A3E01"/>
    <w:rsid w:val="009B184E"/>
    <w:rsid w:val="009C0341"/>
    <w:rsid w:val="009C471D"/>
    <w:rsid w:val="009E137B"/>
    <w:rsid w:val="009F6CE6"/>
    <w:rsid w:val="00A005AE"/>
    <w:rsid w:val="00A02456"/>
    <w:rsid w:val="00A0465A"/>
    <w:rsid w:val="00A05879"/>
    <w:rsid w:val="00A21326"/>
    <w:rsid w:val="00A21641"/>
    <w:rsid w:val="00A3603A"/>
    <w:rsid w:val="00A3642F"/>
    <w:rsid w:val="00A37601"/>
    <w:rsid w:val="00A7358B"/>
    <w:rsid w:val="00A735FC"/>
    <w:rsid w:val="00A7492F"/>
    <w:rsid w:val="00A82890"/>
    <w:rsid w:val="00A845C3"/>
    <w:rsid w:val="00A91582"/>
    <w:rsid w:val="00A962A1"/>
    <w:rsid w:val="00AA75A9"/>
    <w:rsid w:val="00AC1461"/>
    <w:rsid w:val="00AC353F"/>
    <w:rsid w:val="00AC51ED"/>
    <w:rsid w:val="00AC558A"/>
    <w:rsid w:val="00AD1FE3"/>
    <w:rsid w:val="00AD6B35"/>
    <w:rsid w:val="00AD75F5"/>
    <w:rsid w:val="00AE292C"/>
    <w:rsid w:val="00B00D02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27B6"/>
    <w:rsid w:val="00B644A3"/>
    <w:rsid w:val="00B66478"/>
    <w:rsid w:val="00B83760"/>
    <w:rsid w:val="00BA177E"/>
    <w:rsid w:val="00BA34D8"/>
    <w:rsid w:val="00BA5BAF"/>
    <w:rsid w:val="00BA5D9E"/>
    <w:rsid w:val="00BC4C51"/>
    <w:rsid w:val="00BC6B75"/>
    <w:rsid w:val="00BD2AD3"/>
    <w:rsid w:val="00BE062F"/>
    <w:rsid w:val="00BE06C7"/>
    <w:rsid w:val="00BE1573"/>
    <w:rsid w:val="00BF79EE"/>
    <w:rsid w:val="00BF7C52"/>
    <w:rsid w:val="00C1271F"/>
    <w:rsid w:val="00C14CB2"/>
    <w:rsid w:val="00C170ED"/>
    <w:rsid w:val="00C2673C"/>
    <w:rsid w:val="00C26BA0"/>
    <w:rsid w:val="00C2748F"/>
    <w:rsid w:val="00C335E8"/>
    <w:rsid w:val="00C47FE7"/>
    <w:rsid w:val="00C5225A"/>
    <w:rsid w:val="00C57823"/>
    <w:rsid w:val="00C6201F"/>
    <w:rsid w:val="00C96FE5"/>
    <w:rsid w:val="00CA5DFF"/>
    <w:rsid w:val="00CB1A5D"/>
    <w:rsid w:val="00CC3D9B"/>
    <w:rsid w:val="00CD0B3C"/>
    <w:rsid w:val="00CD1FC1"/>
    <w:rsid w:val="00CD3B59"/>
    <w:rsid w:val="00CD47E6"/>
    <w:rsid w:val="00CE03D4"/>
    <w:rsid w:val="00CE7615"/>
    <w:rsid w:val="00CE76A8"/>
    <w:rsid w:val="00CF07C6"/>
    <w:rsid w:val="00CF086A"/>
    <w:rsid w:val="00CF6160"/>
    <w:rsid w:val="00CF6648"/>
    <w:rsid w:val="00D104A2"/>
    <w:rsid w:val="00D2088B"/>
    <w:rsid w:val="00D2529B"/>
    <w:rsid w:val="00D30990"/>
    <w:rsid w:val="00D361F9"/>
    <w:rsid w:val="00D5731D"/>
    <w:rsid w:val="00D62639"/>
    <w:rsid w:val="00D67F51"/>
    <w:rsid w:val="00D71072"/>
    <w:rsid w:val="00D722DB"/>
    <w:rsid w:val="00D73109"/>
    <w:rsid w:val="00D76509"/>
    <w:rsid w:val="00D836BB"/>
    <w:rsid w:val="00D96557"/>
    <w:rsid w:val="00D96C6E"/>
    <w:rsid w:val="00DA715A"/>
    <w:rsid w:val="00DB0525"/>
    <w:rsid w:val="00DB1BC2"/>
    <w:rsid w:val="00DB2BE3"/>
    <w:rsid w:val="00DC2C2B"/>
    <w:rsid w:val="00DF5750"/>
    <w:rsid w:val="00DF70E8"/>
    <w:rsid w:val="00E102B3"/>
    <w:rsid w:val="00E1065D"/>
    <w:rsid w:val="00E41674"/>
    <w:rsid w:val="00E45442"/>
    <w:rsid w:val="00E505D1"/>
    <w:rsid w:val="00E60AF3"/>
    <w:rsid w:val="00E62BD2"/>
    <w:rsid w:val="00E66CB4"/>
    <w:rsid w:val="00E7114A"/>
    <w:rsid w:val="00E8439E"/>
    <w:rsid w:val="00E84D96"/>
    <w:rsid w:val="00EA0F94"/>
    <w:rsid w:val="00EA4D1A"/>
    <w:rsid w:val="00EA7003"/>
    <w:rsid w:val="00EB3228"/>
    <w:rsid w:val="00EC020F"/>
    <w:rsid w:val="00EC21A0"/>
    <w:rsid w:val="00EC24B0"/>
    <w:rsid w:val="00EC7F67"/>
    <w:rsid w:val="00EE2040"/>
    <w:rsid w:val="00EF0C9B"/>
    <w:rsid w:val="00EF37ED"/>
    <w:rsid w:val="00EF4B86"/>
    <w:rsid w:val="00F074F5"/>
    <w:rsid w:val="00F146C1"/>
    <w:rsid w:val="00F2641A"/>
    <w:rsid w:val="00F264B5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84C70"/>
    <w:rsid w:val="00F96AC7"/>
    <w:rsid w:val="00FA0D87"/>
    <w:rsid w:val="00FA122C"/>
    <w:rsid w:val="00FA2C17"/>
    <w:rsid w:val="00FA4F6A"/>
    <w:rsid w:val="00FB01EE"/>
    <w:rsid w:val="00FB6DA8"/>
    <w:rsid w:val="00FC4BCD"/>
    <w:rsid w:val="00FC4BF7"/>
    <w:rsid w:val="00FD03DF"/>
    <w:rsid w:val="00FD048D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5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14/2848/regulation/65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4/2848/regulation/15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>British Transport Police</Company>
  <LinksUpToDate>false</LinksUpToDate>
  <CharactersWithSpaces>3918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6</cp:revision>
  <dcterms:created xsi:type="dcterms:W3CDTF">2023-05-18T12:55:00Z</dcterms:created>
  <dcterms:modified xsi:type="dcterms:W3CDTF">2023-05-19T10:30:00Z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